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226B2E" w:rsidRPr="009B492F" w:rsidRDefault="009B492F" w:rsidP="009B492F">
      <w:pPr>
        <w:widowControl w:val="0"/>
        <w:autoSpaceDE w:val="0"/>
        <w:autoSpaceDN w:val="0"/>
        <w:adjustRightInd w:val="0"/>
        <w:spacing w:after="45" w:line="240" w:lineRule="auto"/>
        <w:ind w:left="150" w:right="45"/>
        <w:rPr>
          <w:rFonts w:ascii="Arial" w:hAnsi="Arial" w:cs="Arial"/>
          <w:b/>
          <w:bCs/>
          <w:color w:val="000000"/>
          <w:sz w:val="27"/>
          <w:szCs w:val="27"/>
        </w:rPr>
      </w:pPr>
      <w:bookmarkStart w:id="0" w:name="_GoBack"/>
      <w:bookmarkEnd w:id="0"/>
      <w:r>
        <w:rPr>
          <w:rFonts w:ascii="Arial" w:hAnsi="Arial" w:cs="Arial"/>
          <w:b/>
          <w:bCs/>
          <w:color w:val="000000"/>
          <w:sz w:val="27"/>
          <w:szCs w:val="27"/>
        </w:rPr>
        <w:t xml:space="preserve">Q1. </w:t>
      </w:r>
      <w:r w:rsidR="00226B2E">
        <w:rPr>
          <w:rFonts w:ascii="Arial" w:hAnsi="Arial" w:cs="Arial"/>
        </w:rPr>
        <w:t>Which is the best technique to remove the silver chloride that forms when aqueous solutions of silver nitrate and sodium chloride react?</w:t>
      </w:r>
    </w:p>
    <w:p w:rsidR="00226B2E" w:rsidRDefault="00226B2E">
      <w:pPr>
        <w:widowControl w:val="0"/>
        <w:autoSpaceDE w:val="0"/>
        <w:autoSpaceDN w:val="0"/>
        <w:adjustRightInd w:val="0"/>
        <w:spacing w:after="0" w:line="240" w:lineRule="auto"/>
        <w:rPr>
          <w:rFonts w:ascii="Arial" w:hAnsi="Arial" w:cs="Arial"/>
        </w:rPr>
      </w:pPr>
      <w:r>
        <w:rPr>
          <w:rFonts w:ascii="Arial" w:hAnsi="Arial" w:cs="Arial"/>
        </w:rPr>
        <w:t> </w:t>
      </w:r>
    </w:p>
    <w:tbl>
      <w:tblPr>
        <w:tblW w:w="0" w:type="auto"/>
        <w:tblInd w:w="585" w:type="dxa"/>
        <w:tblLayout w:type="fixed"/>
        <w:tblCellMar>
          <w:left w:w="15" w:type="dxa"/>
          <w:right w:w="15" w:type="dxa"/>
        </w:tblCellMar>
        <w:tblLook w:val="0000" w:firstRow="0" w:lastRow="0" w:firstColumn="0" w:lastColumn="0" w:noHBand="0" w:noVBand="0"/>
      </w:tblPr>
      <w:tblGrid>
        <w:gridCol w:w="918"/>
        <w:gridCol w:w="1836"/>
        <w:gridCol w:w="918"/>
      </w:tblGrid>
      <w:tr w:rsidR="00226B2E" w:rsidRPr="000B2847">
        <w:tblPrEx>
          <w:tblCellMar>
            <w:top w:w="0" w:type="dxa"/>
            <w:bottom w:w="0" w:type="dxa"/>
          </w:tblCellMar>
        </w:tblPrEx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26B2E" w:rsidRPr="000B2847" w:rsidRDefault="00226B2E">
            <w:pPr>
              <w:widowControl w:val="0"/>
              <w:autoSpaceDE w:val="0"/>
              <w:autoSpaceDN w:val="0"/>
              <w:adjustRightInd w:val="0"/>
              <w:spacing w:before="90" w:after="90" w:line="240" w:lineRule="auto"/>
              <w:ind w:left="45" w:right="45"/>
              <w:jc w:val="center"/>
              <w:rPr>
                <w:rFonts w:ascii="Arial" w:hAnsi="Arial" w:cs="Arial"/>
                <w:b/>
                <w:bCs/>
              </w:rPr>
            </w:pPr>
            <w:r w:rsidRPr="000B2847">
              <w:rPr>
                <w:rFonts w:ascii="Arial" w:hAnsi="Arial" w:cs="Arial"/>
                <w:b/>
                <w:bCs/>
              </w:rPr>
              <w:t>A</w:t>
            </w:r>
          </w:p>
        </w:tc>
        <w:tc>
          <w:tcPr>
            <w:tcW w:w="18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26B2E" w:rsidRPr="000B2847" w:rsidRDefault="00226B2E">
            <w:pPr>
              <w:widowControl w:val="0"/>
              <w:autoSpaceDE w:val="0"/>
              <w:autoSpaceDN w:val="0"/>
              <w:adjustRightInd w:val="0"/>
              <w:spacing w:before="90" w:after="90" w:line="240" w:lineRule="auto"/>
              <w:ind w:left="45" w:right="45"/>
              <w:rPr>
                <w:rFonts w:ascii="Arial" w:hAnsi="Arial" w:cs="Arial"/>
              </w:rPr>
            </w:pPr>
            <w:r w:rsidRPr="000B2847">
              <w:rPr>
                <w:rFonts w:ascii="Arial" w:hAnsi="Arial" w:cs="Arial"/>
              </w:rPr>
              <w:t>Refluxing</w:t>
            </w: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26B2E" w:rsidRPr="000B2847" w:rsidRDefault="00226B2E">
            <w:pPr>
              <w:widowControl w:val="0"/>
              <w:autoSpaceDE w:val="0"/>
              <w:autoSpaceDN w:val="0"/>
              <w:adjustRightInd w:val="0"/>
              <w:spacing w:before="90" w:after="90" w:line="240" w:lineRule="auto"/>
              <w:ind w:left="45" w:right="45"/>
              <w:jc w:val="center"/>
              <w:rPr>
                <w:rFonts w:ascii="Arial" w:hAnsi="Arial" w:cs="Arial"/>
              </w:rPr>
            </w:pPr>
          </w:p>
        </w:tc>
      </w:tr>
      <w:tr w:rsidR="00226B2E" w:rsidRPr="000B2847">
        <w:tblPrEx>
          <w:tblCellMar>
            <w:top w:w="0" w:type="dxa"/>
            <w:bottom w:w="0" w:type="dxa"/>
          </w:tblCellMar>
        </w:tblPrEx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26B2E" w:rsidRPr="000B2847" w:rsidRDefault="00226B2E">
            <w:pPr>
              <w:widowControl w:val="0"/>
              <w:autoSpaceDE w:val="0"/>
              <w:autoSpaceDN w:val="0"/>
              <w:adjustRightInd w:val="0"/>
              <w:spacing w:before="90" w:after="90" w:line="240" w:lineRule="auto"/>
              <w:ind w:left="45" w:right="45"/>
              <w:jc w:val="center"/>
              <w:rPr>
                <w:rFonts w:ascii="Arial" w:hAnsi="Arial" w:cs="Arial"/>
                <w:b/>
                <w:bCs/>
              </w:rPr>
            </w:pPr>
            <w:r w:rsidRPr="000B2847">
              <w:rPr>
                <w:rFonts w:ascii="Arial" w:hAnsi="Arial" w:cs="Arial"/>
                <w:b/>
                <w:bCs/>
              </w:rPr>
              <w:t>B</w:t>
            </w:r>
          </w:p>
        </w:tc>
        <w:tc>
          <w:tcPr>
            <w:tcW w:w="18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26B2E" w:rsidRPr="000B2847" w:rsidRDefault="00226B2E">
            <w:pPr>
              <w:widowControl w:val="0"/>
              <w:autoSpaceDE w:val="0"/>
              <w:autoSpaceDN w:val="0"/>
              <w:adjustRightInd w:val="0"/>
              <w:spacing w:before="90" w:after="90" w:line="240" w:lineRule="auto"/>
              <w:ind w:left="45" w:right="45"/>
              <w:rPr>
                <w:rFonts w:ascii="Arial" w:hAnsi="Arial" w:cs="Arial"/>
              </w:rPr>
            </w:pPr>
            <w:r w:rsidRPr="000B2847">
              <w:rPr>
                <w:rFonts w:ascii="Arial" w:hAnsi="Arial" w:cs="Arial"/>
              </w:rPr>
              <w:t>Evaporation</w:t>
            </w: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26B2E" w:rsidRPr="000B2847" w:rsidRDefault="00226B2E">
            <w:pPr>
              <w:widowControl w:val="0"/>
              <w:autoSpaceDE w:val="0"/>
              <w:autoSpaceDN w:val="0"/>
              <w:adjustRightInd w:val="0"/>
              <w:spacing w:before="90" w:after="90" w:line="240" w:lineRule="auto"/>
              <w:ind w:left="45" w:right="45"/>
              <w:jc w:val="center"/>
              <w:rPr>
                <w:rFonts w:ascii="Arial" w:hAnsi="Arial" w:cs="Arial"/>
              </w:rPr>
            </w:pPr>
          </w:p>
        </w:tc>
      </w:tr>
      <w:tr w:rsidR="00226B2E" w:rsidRPr="000B2847">
        <w:tblPrEx>
          <w:tblCellMar>
            <w:top w:w="0" w:type="dxa"/>
            <w:bottom w:w="0" w:type="dxa"/>
          </w:tblCellMar>
        </w:tblPrEx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26B2E" w:rsidRPr="000B2847" w:rsidRDefault="00226B2E">
            <w:pPr>
              <w:widowControl w:val="0"/>
              <w:autoSpaceDE w:val="0"/>
              <w:autoSpaceDN w:val="0"/>
              <w:adjustRightInd w:val="0"/>
              <w:spacing w:before="90" w:after="90" w:line="240" w:lineRule="auto"/>
              <w:ind w:left="45" w:right="45"/>
              <w:jc w:val="center"/>
              <w:rPr>
                <w:rFonts w:ascii="Arial" w:hAnsi="Arial" w:cs="Arial"/>
                <w:b/>
                <w:bCs/>
              </w:rPr>
            </w:pPr>
            <w:r w:rsidRPr="000B2847">
              <w:rPr>
                <w:rFonts w:ascii="Arial" w:hAnsi="Arial" w:cs="Arial"/>
                <w:b/>
                <w:bCs/>
              </w:rPr>
              <w:t>C</w:t>
            </w:r>
          </w:p>
        </w:tc>
        <w:tc>
          <w:tcPr>
            <w:tcW w:w="18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26B2E" w:rsidRPr="000B2847" w:rsidRDefault="00226B2E">
            <w:pPr>
              <w:widowControl w:val="0"/>
              <w:autoSpaceDE w:val="0"/>
              <w:autoSpaceDN w:val="0"/>
              <w:adjustRightInd w:val="0"/>
              <w:spacing w:before="90" w:after="90" w:line="240" w:lineRule="auto"/>
              <w:ind w:left="45" w:right="45"/>
              <w:rPr>
                <w:rFonts w:ascii="Arial" w:hAnsi="Arial" w:cs="Arial"/>
              </w:rPr>
            </w:pPr>
            <w:r w:rsidRPr="000B2847">
              <w:rPr>
                <w:rFonts w:ascii="Arial" w:hAnsi="Arial" w:cs="Arial"/>
              </w:rPr>
              <w:t>Filtration</w:t>
            </w: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26B2E" w:rsidRPr="000B2847" w:rsidRDefault="00226B2E">
            <w:pPr>
              <w:widowControl w:val="0"/>
              <w:autoSpaceDE w:val="0"/>
              <w:autoSpaceDN w:val="0"/>
              <w:adjustRightInd w:val="0"/>
              <w:spacing w:before="90" w:after="90" w:line="240" w:lineRule="auto"/>
              <w:ind w:left="45" w:right="45"/>
              <w:jc w:val="center"/>
              <w:rPr>
                <w:rFonts w:ascii="Arial" w:hAnsi="Arial" w:cs="Arial"/>
              </w:rPr>
            </w:pPr>
          </w:p>
        </w:tc>
      </w:tr>
      <w:tr w:rsidR="00226B2E" w:rsidRPr="000B2847">
        <w:tblPrEx>
          <w:tblCellMar>
            <w:top w:w="0" w:type="dxa"/>
            <w:bottom w:w="0" w:type="dxa"/>
          </w:tblCellMar>
        </w:tblPrEx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26B2E" w:rsidRPr="000B2847" w:rsidRDefault="00226B2E">
            <w:pPr>
              <w:widowControl w:val="0"/>
              <w:autoSpaceDE w:val="0"/>
              <w:autoSpaceDN w:val="0"/>
              <w:adjustRightInd w:val="0"/>
              <w:spacing w:before="90" w:after="90" w:line="240" w:lineRule="auto"/>
              <w:ind w:left="45" w:right="45"/>
              <w:jc w:val="center"/>
              <w:rPr>
                <w:rFonts w:ascii="Arial" w:hAnsi="Arial" w:cs="Arial"/>
                <w:b/>
                <w:bCs/>
              </w:rPr>
            </w:pPr>
            <w:r w:rsidRPr="000B2847">
              <w:rPr>
                <w:rFonts w:ascii="Arial" w:hAnsi="Arial" w:cs="Arial"/>
                <w:b/>
                <w:bCs/>
              </w:rPr>
              <w:t>D</w:t>
            </w:r>
          </w:p>
        </w:tc>
        <w:tc>
          <w:tcPr>
            <w:tcW w:w="18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26B2E" w:rsidRPr="000B2847" w:rsidRDefault="00226B2E">
            <w:pPr>
              <w:widowControl w:val="0"/>
              <w:autoSpaceDE w:val="0"/>
              <w:autoSpaceDN w:val="0"/>
              <w:adjustRightInd w:val="0"/>
              <w:spacing w:before="90" w:after="90" w:line="240" w:lineRule="auto"/>
              <w:ind w:left="45" w:right="45"/>
              <w:rPr>
                <w:rFonts w:ascii="Arial" w:hAnsi="Arial" w:cs="Arial"/>
              </w:rPr>
            </w:pPr>
            <w:r w:rsidRPr="000B2847">
              <w:rPr>
                <w:rFonts w:ascii="Arial" w:hAnsi="Arial" w:cs="Arial"/>
              </w:rPr>
              <w:t>Distillation</w:t>
            </w: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26B2E" w:rsidRPr="000B2847" w:rsidRDefault="00226B2E">
            <w:pPr>
              <w:widowControl w:val="0"/>
              <w:autoSpaceDE w:val="0"/>
              <w:autoSpaceDN w:val="0"/>
              <w:adjustRightInd w:val="0"/>
              <w:spacing w:before="90" w:after="90" w:line="240" w:lineRule="auto"/>
              <w:ind w:left="45" w:right="45"/>
              <w:jc w:val="center"/>
              <w:rPr>
                <w:rFonts w:ascii="Arial" w:hAnsi="Arial" w:cs="Arial"/>
              </w:rPr>
            </w:pPr>
          </w:p>
        </w:tc>
      </w:tr>
    </w:tbl>
    <w:p w:rsidR="00226B2E" w:rsidRPr="009B492F" w:rsidRDefault="009B492F" w:rsidP="009B492F">
      <w:pPr>
        <w:widowControl w:val="0"/>
        <w:autoSpaceDE w:val="0"/>
        <w:autoSpaceDN w:val="0"/>
        <w:adjustRightInd w:val="0"/>
        <w:spacing w:before="120" w:after="45" w:line="240" w:lineRule="auto"/>
        <w:ind w:left="150" w:right="45"/>
        <w:rPr>
          <w:rFonts w:ascii="Arial" w:hAnsi="Arial" w:cs="Arial"/>
          <w:b/>
          <w:bCs/>
          <w:color w:val="000000"/>
          <w:sz w:val="27"/>
          <w:szCs w:val="27"/>
        </w:rPr>
      </w:pPr>
      <w:r>
        <w:rPr>
          <w:rFonts w:ascii="Arial" w:hAnsi="Arial" w:cs="Arial"/>
          <w:b/>
          <w:bCs/>
          <w:color w:val="000000"/>
          <w:sz w:val="27"/>
          <w:szCs w:val="27"/>
        </w:rPr>
        <w:t xml:space="preserve">Q2. </w:t>
      </w:r>
      <w:r w:rsidR="00226B2E">
        <w:rPr>
          <w:rFonts w:ascii="Arial" w:hAnsi="Arial" w:cs="Arial"/>
        </w:rPr>
        <w:t>Which statement about astatine is correct?</w:t>
      </w:r>
    </w:p>
    <w:p w:rsidR="00226B2E" w:rsidRDefault="00226B2E">
      <w:pPr>
        <w:widowControl w:val="0"/>
        <w:autoSpaceDE w:val="0"/>
        <w:autoSpaceDN w:val="0"/>
        <w:adjustRightInd w:val="0"/>
        <w:spacing w:after="0" w:line="240" w:lineRule="auto"/>
        <w:rPr>
          <w:rFonts w:ascii="Arial" w:hAnsi="Arial" w:cs="Arial"/>
        </w:rPr>
      </w:pPr>
      <w:r>
        <w:rPr>
          <w:rFonts w:ascii="Arial" w:hAnsi="Arial" w:cs="Arial"/>
        </w:rPr>
        <w:t> </w:t>
      </w:r>
    </w:p>
    <w:tbl>
      <w:tblPr>
        <w:tblW w:w="0" w:type="auto"/>
        <w:tblInd w:w="585" w:type="dxa"/>
        <w:tblLayout w:type="fixed"/>
        <w:tblCellMar>
          <w:left w:w="15" w:type="dxa"/>
          <w:right w:w="15" w:type="dxa"/>
        </w:tblCellMar>
        <w:tblLook w:val="0000" w:firstRow="0" w:lastRow="0" w:firstColumn="0" w:lastColumn="0" w:noHBand="0" w:noVBand="0"/>
      </w:tblPr>
      <w:tblGrid>
        <w:gridCol w:w="918"/>
        <w:gridCol w:w="6309"/>
        <w:gridCol w:w="117"/>
      </w:tblGrid>
      <w:tr w:rsidR="00226B2E" w:rsidRPr="000B2847" w:rsidTr="009B492F">
        <w:tblPrEx>
          <w:tblCellMar>
            <w:top w:w="0" w:type="dxa"/>
            <w:bottom w:w="0" w:type="dxa"/>
          </w:tblCellMar>
        </w:tblPrEx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26B2E" w:rsidRPr="000B2847" w:rsidRDefault="00226B2E">
            <w:pPr>
              <w:widowControl w:val="0"/>
              <w:autoSpaceDE w:val="0"/>
              <w:autoSpaceDN w:val="0"/>
              <w:adjustRightInd w:val="0"/>
              <w:spacing w:before="90" w:after="90" w:line="240" w:lineRule="auto"/>
              <w:ind w:left="45" w:right="45"/>
              <w:jc w:val="center"/>
              <w:rPr>
                <w:rFonts w:ascii="Arial" w:hAnsi="Arial" w:cs="Arial"/>
                <w:b/>
                <w:bCs/>
              </w:rPr>
            </w:pPr>
            <w:r w:rsidRPr="000B2847">
              <w:rPr>
                <w:rFonts w:ascii="Arial" w:hAnsi="Arial" w:cs="Arial"/>
                <w:b/>
                <w:bCs/>
              </w:rPr>
              <w:t>A</w:t>
            </w:r>
          </w:p>
        </w:tc>
        <w:tc>
          <w:tcPr>
            <w:tcW w:w="63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26B2E" w:rsidRPr="000B2847" w:rsidRDefault="00226B2E">
            <w:pPr>
              <w:widowControl w:val="0"/>
              <w:autoSpaceDE w:val="0"/>
              <w:autoSpaceDN w:val="0"/>
              <w:adjustRightInd w:val="0"/>
              <w:spacing w:before="90" w:after="90" w:line="240" w:lineRule="auto"/>
              <w:ind w:left="45" w:right="45"/>
              <w:rPr>
                <w:rFonts w:ascii="Arial" w:hAnsi="Arial" w:cs="Arial"/>
              </w:rPr>
            </w:pPr>
            <w:r w:rsidRPr="000B2847">
              <w:rPr>
                <w:rFonts w:ascii="Arial" w:hAnsi="Arial" w:cs="Arial"/>
              </w:rPr>
              <w:t>Astatine has a greater electronegativity than bromine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26B2E" w:rsidRPr="000B2847" w:rsidRDefault="00226B2E">
            <w:pPr>
              <w:widowControl w:val="0"/>
              <w:autoSpaceDE w:val="0"/>
              <w:autoSpaceDN w:val="0"/>
              <w:adjustRightInd w:val="0"/>
              <w:spacing w:before="90" w:after="90" w:line="240" w:lineRule="auto"/>
              <w:ind w:left="45" w:right="45"/>
              <w:jc w:val="center"/>
              <w:rPr>
                <w:rFonts w:ascii="Arial" w:hAnsi="Arial" w:cs="Arial"/>
              </w:rPr>
            </w:pPr>
          </w:p>
        </w:tc>
      </w:tr>
      <w:tr w:rsidR="00226B2E" w:rsidRPr="000B2847" w:rsidTr="009B492F">
        <w:tblPrEx>
          <w:tblCellMar>
            <w:top w:w="0" w:type="dxa"/>
            <w:bottom w:w="0" w:type="dxa"/>
          </w:tblCellMar>
        </w:tblPrEx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26B2E" w:rsidRPr="000B2847" w:rsidRDefault="00226B2E">
            <w:pPr>
              <w:widowControl w:val="0"/>
              <w:autoSpaceDE w:val="0"/>
              <w:autoSpaceDN w:val="0"/>
              <w:adjustRightInd w:val="0"/>
              <w:spacing w:before="90" w:after="90" w:line="240" w:lineRule="auto"/>
              <w:ind w:left="45" w:right="45"/>
              <w:jc w:val="center"/>
              <w:rPr>
                <w:rFonts w:ascii="Arial" w:hAnsi="Arial" w:cs="Arial"/>
                <w:b/>
                <w:bCs/>
              </w:rPr>
            </w:pPr>
            <w:r w:rsidRPr="000B2847">
              <w:rPr>
                <w:rFonts w:ascii="Arial" w:hAnsi="Arial" w:cs="Arial"/>
                <w:b/>
                <w:bCs/>
              </w:rPr>
              <w:t>B</w:t>
            </w:r>
          </w:p>
        </w:tc>
        <w:tc>
          <w:tcPr>
            <w:tcW w:w="63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26B2E" w:rsidRPr="000B2847" w:rsidRDefault="00226B2E">
            <w:pPr>
              <w:widowControl w:val="0"/>
              <w:autoSpaceDE w:val="0"/>
              <w:autoSpaceDN w:val="0"/>
              <w:adjustRightInd w:val="0"/>
              <w:spacing w:before="90" w:after="90" w:line="240" w:lineRule="auto"/>
              <w:ind w:left="45" w:right="45"/>
              <w:rPr>
                <w:rFonts w:ascii="Arial" w:hAnsi="Arial" w:cs="Arial"/>
              </w:rPr>
            </w:pPr>
            <w:r w:rsidRPr="000B2847">
              <w:rPr>
                <w:rFonts w:ascii="Arial" w:hAnsi="Arial" w:cs="Arial"/>
              </w:rPr>
              <w:t>Astatine is a better oxidising agent than bromine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26B2E" w:rsidRPr="000B2847" w:rsidRDefault="00226B2E">
            <w:pPr>
              <w:widowControl w:val="0"/>
              <w:autoSpaceDE w:val="0"/>
              <w:autoSpaceDN w:val="0"/>
              <w:adjustRightInd w:val="0"/>
              <w:spacing w:before="90" w:after="90" w:line="240" w:lineRule="auto"/>
              <w:ind w:left="45" w:right="45"/>
              <w:jc w:val="center"/>
              <w:rPr>
                <w:rFonts w:ascii="Arial" w:hAnsi="Arial" w:cs="Arial"/>
              </w:rPr>
            </w:pPr>
          </w:p>
        </w:tc>
      </w:tr>
      <w:tr w:rsidR="00226B2E" w:rsidRPr="000B2847" w:rsidTr="009B492F">
        <w:tblPrEx>
          <w:tblCellMar>
            <w:top w:w="0" w:type="dxa"/>
            <w:bottom w:w="0" w:type="dxa"/>
          </w:tblCellMar>
        </w:tblPrEx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26B2E" w:rsidRPr="000B2847" w:rsidRDefault="00226B2E">
            <w:pPr>
              <w:widowControl w:val="0"/>
              <w:autoSpaceDE w:val="0"/>
              <w:autoSpaceDN w:val="0"/>
              <w:adjustRightInd w:val="0"/>
              <w:spacing w:before="90" w:after="90" w:line="240" w:lineRule="auto"/>
              <w:ind w:left="45" w:right="45"/>
              <w:jc w:val="center"/>
              <w:rPr>
                <w:rFonts w:ascii="Arial" w:hAnsi="Arial" w:cs="Arial"/>
                <w:b/>
                <w:bCs/>
              </w:rPr>
            </w:pPr>
            <w:r w:rsidRPr="000B2847">
              <w:rPr>
                <w:rFonts w:ascii="Arial" w:hAnsi="Arial" w:cs="Arial"/>
                <w:b/>
                <w:bCs/>
              </w:rPr>
              <w:t>C</w:t>
            </w:r>
          </w:p>
        </w:tc>
        <w:tc>
          <w:tcPr>
            <w:tcW w:w="63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26B2E" w:rsidRPr="000B2847" w:rsidRDefault="00226B2E">
            <w:pPr>
              <w:widowControl w:val="0"/>
              <w:autoSpaceDE w:val="0"/>
              <w:autoSpaceDN w:val="0"/>
              <w:adjustRightInd w:val="0"/>
              <w:spacing w:before="90" w:after="90" w:line="240" w:lineRule="auto"/>
              <w:ind w:left="45" w:right="45"/>
              <w:rPr>
                <w:rFonts w:ascii="Arial" w:hAnsi="Arial" w:cs="Arial"/>
              </w:rPr>
            </w:pPr>
            <w:r w:rsidRPr="000B2847">
              <w:rPr>
                <w:rFonts w:ascii="Arial" w:hAnsi="Arial" w:cs="Arial"/>
              </w:rPr>
              <w:t>Astatine has a greater boiling point than bromine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26B2E" w:rsidRPr="000B2847" w:rsidRDefault="00226B2E">
            <w:pPr>
              <w:widowControl w:val="0"/>
              <w:autoSpaceDE w:val="0"/>
              <w:autoSpaceDN w:val="0"/>
              <w:adjustRightInd w:val="0"/>
              <w:spacing w:before="90" w:after="90" w:line="240" w:lineRule="auto"/>
              <w:ind w:left="45" w:right="45"/>
              <w:jc w:val="center"/>
              <w:rPr>
                <w:rFonts w:ascii="Arial" w:hAnsi="Arial" w:cs="Arial"/>
              </w:rPr>
            </w:pPr>
          </w:p>
        </w:tc>
      </w:tr>
      <w:tr w:rsidR="00226B2E" w:rsidRPr="000B2847" w:rsidTr="009B492F">
        <w:tblPrEx>
          <w:tblCellMar>
            <w:top w:w="0" w:type="dxa"/>
            <w:bottom w:w="0" w:type="dxa"/>
          </w:tblCellMar>
        </w:tblPrEx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26B2E" w:rsidRPr="000B2847" w:rsidRDefault="00226B2E">
            <w:pPr>
              <w:widowControl w:val="0"/>
              <w:autoSpaceDE w:val="0"/>
              <w:autoSpaceDN w:val="0"/>
              <w:adjustRightInd w:val="0"/>
              <w:spacing w:before="90" w:after="90" w:line="240" w:lineRule="auto"/>
              <w:ind w:left="45" w:right="45"/>
              <w:jc w:val="center"/>
              <w:rPr>
                <w:rFonts w:ascii="Arial" w:hAnsi="Arial" w:cs="Arial"/>
                <w:b/>
                <w:bCs/>
              </w:rPr>
            </w:pPr>
            <w:r w:rsidRPr="000B2847">
              <w:rPr>
                <w:rFonts w:ascii="Arial" w:hAnsi="Arial" w:cs="Arial"/>
                <w:b/>
                <w:bCs/>
              </w:rPr>
              <w:t>D</w:t>
            </w:r>
          </w:p>
        </w:tc>
        <w:tc>
          <w:tcPr>
            <w:tcW w:w="63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26B2E" w:rsidRPr="000B2847" w:rsidRDefault="00226B2E">
            <w:pPr>
              <w:widowControl w:val="0"/>
              <w:autoSpaceDE w:val="0"/>
              <w:autoSpaceDN w:val="0"/>
              <w:adjustRightInd w:val="0"/>
              <w:spacing w:before="90" w:after="90" w:line="240" w:lineRule="auto"/>
              <w:ind w:left="45" w:right="45"/>
              <w:rPr>
                <w:rFonts w:ascii="Arial" w:hAnsi="Arial" w:cs="Arial"/>
              </w:rPr>
            </w:pPr>
            <w:r w:rsidRPr="000B2847">
              <w:rPr>
                <w:rFonts w:ascii="Arial" w:hAnsi="Arial" w:cs="Arial"/>
              </w:rPr>
              <w:t>Astatine has a greater first ionisation energy than bromine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26B2E" w:rsidRPr="000B2847" w:rsidRDefault="00226B2E">
            <w:pPr>
              <w:widowControl w:val="0"/>
              <w:autoSpaceDE w:val="0"/>
              <w:autoSpaceDN w:val="0"/>
              <w:adjustRightInd w:val="0"/>
              <w:spacing w:before="90" w:after="90" w:line="240" w:lineRule="auto"/>
              <w:ind w:left="45" w:right="45"/>
              <w:jc w:val="center"/>
              <w:rPr>
                <w:rFonts w:ascii="Arial" w:hAnsi="Arial" w:cs="Arial"/>
              </w:rPr>
            </w:pPr>
          </w:p>
        </w:tc>
      </w:tr>
    </w:tbl>
    <w:p w:rsidR="00226B2E" w:rsidRPr="009B492F" w:rsidRDefault="009B492F" w:rsidP="009B492F">
      <w:pPr>
        <w:widowControl w:val="0"/>
        <w:autoSpaceDE w:val="0"/>
        <w:autoSpaceDN w:val="0"/>
        <w:adjustRightInd w:val="0"/>
        <w:spacing w:before="120" w:after="45" w:line="240" w:lineRule="auto"/>
        <w:ind w:left="150" w:right="45"/>
        <w:rPr>
          <w:rFonts w:ascii="Arial" w:hAnsi="Arial" w:cs="Arial"/>
          <w:b/>
          <w:bCs/>
          <w:color w:val="000000"/>
          <w:sz w:val="27"/>
          <w:szCs w:val="27"/>
        </w:rPr>
      </w:pPr>
      <w:r>
        <w:rPr>
          <w:rFonts w:ascii="Arial" w:hAnsi="Arial" w:cs="Arial"/>
          <w:b/>
          <w:bCs/>
          <w:color w:val="000000"/>
          <w:sz w:val="27"/>
          <w:szCs w:val="27"/>
        </w:rPr>
        <w:t xml:space="preserve">Q3. </w:t>
      </w:r>
      <w:r w:rsidR="00226B2E">
        <w:rPr>
          <w:rFonts w:ascii="Arial" w:hAnsi="Arial" w:cs="Arial"/>
        </w:rPr>
        <w:t>The boiling points of the halogens increase down Group VII because</w:t>
      </w:r>
    </w:p>
    <w:p w:rsidR="00226B2E" w:rsidRDefault="00226B2E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 w:hanging="567"/>
        <w:rPr>
          <w:rFonts w:ascii="Arial" w:hAnsi="Arial" w:cs="Arial"/>
        </w:rPr>
      </w:pPr>
      <w:r>
        <w:rPr>
          <w:rFonts w:ascii="Arial" w:hAnsi="Arial" w:cs="Arial"/>
          <w:b/>
          <w:bCs/>
        </w:rPr>
        <w:t>A</w:t>
      </w:r>
      <w:r>
        <w:rPr>
          <w:rFonts w:ascii="Arial" w:hAnsi="Arial" w:cs="Arial"/>
        </w:rPr>
        <w:t>       covalent bond strengths increase.</w:t>
      </w:r>
    </w:p>
    <w:p w:rsidR="00226B2E" w:rsidRDefault="00226B2E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 w:hanging="567"/>
        <w:rPr>
          <w:rFonts w:ascii="Arial" w:hAnsi="Arial" w:cs="Arial"/>
        </w:rPr>
      </w:pPr>
      <w:r>
        <w:rPr>
          <w:rFonts w:ascii="Arial" w:hAnsi="Arial" w:cs="Arial"/>
          <w:b/>
          <w:bCs/>
        </w:rPr>
        <w:t>B</w:t>
      </w:r>
      <w:r>
        <w:rPr>
          <w:rFonts w:ascii="Arial" w:hAnsi="Arial" w:cs="Arial"/>
        </w:rPr>
        <w:t>       bond polarities increase.</w:t>
      </w:r>
    </w:p>
    <w:p w:rsidR="00226B2E" w:rsidRDefault="00226B2E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 w:hanging="567"/>
        <w:rPr>
          <w:rFonts w:ascii="Arial" w:hAnsi="Arial" w:cs="Arial"/>
        </w:rPr>
      </w:pPr>
      <w:r>
        <w:rPr>
          <w:rFonts w:ascii="Arial" w:hAnsi="Arial" w:cs="Arial"/>
          <w:b/>
          <w:bCs/>
        </w:rPr>
        <w:t>C</w:t>
      </w:r>
      <w:r>
        <w:rPr>
          <w:rFonts w:ascii="Arial" w:hAnsi="Arial" w:cs="Arial"/>
        </w:rPr>
        <w:t>       the surface areas of the molecules increase.</w:t>
      </w:r>
    </w:p>
    <w:p w:rsidR="00226B2E" w:rsidRDefault="00226B2E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 w:hanging="567"/>
        <w:rPr>
          <w:rFonts w:ascii="Arial" w:hAnsi="Arial" w:cs="Arial"/>
        </w:rPr>
      </w:pPr>
      <w:r>
        <w:rPr>
          <w:rFonts w:ascii="Arial" w:hAnsi="Arial" w:cs="Arial"/>
          <w:b/>
          <w:bCs/>
        </w:rPr>
        <w:t>D</w:t>
      </w:r>
      <w:r>
        <w:rPr>
          <w:rFonts w:ascii="Arial" w:hAnsi="Arial" w:cs="Arial"/>
        </w:rPr>
        <w:t>       electronegativities increase.</w:t>
      </w:r>
    </w:p>
    <w:p w:rsidR="00226B2E" w:rsidRPr="009B492F" w:rsidRDefault="009B492F" w:rsidP="009B492F">
      <w:pPr>
        <w:widowControl w:val="0"/>
        <w:autoSpaceDE w:val="0"/>
        <w:autoSpaceDN w:val="0"/>
        <w:adjustRightInd w:val="0"/>
        <w:spacing w:before="120" w:after="45" w:line="240" w:lineRule="auto"/>
        <w:ind w:left="150" w:right="45"/>
        <w:rPr>
          <w:rFonts w:ascii="Arial" w:hAnsi="Arial" w:cs="Arial"/>
          <w:b/>
          <w:bCs/>
          <w:color w:val="000000"/>
          <w:sz w:val="27"/>
          <w:szCs w:val="27"/>
        </w:rPr>
      </w:pPr>
      <w:r>
        <w:rPr>
          <w:rFonts w:ascii="Arial" w:hAnsi="Arial" w:cs="Arial"/>
          <w:b/>
          <w:bCs/>
          <w:color w:val="000000"/>
          <w:sz w:val="27"/>
          <w:szCs w:val="27"/>
        </w:rPr>
        <w:t xml:space="preserve">Q4. </w:t>
      </w:r>
      <w:r w:rsidR="00226B2E">
        <w:rPr>
          <w:rFonts w:ascii="Arial" w:hAnsi="Arial" w:cs="Arial"/>
        </w:rPr>
        <w:t>Which equation represents a reaction that does take place?</w:t>
      </w:r>
    </w:p>
    <w:p w:rsidR="00226B2E" w:rsidRDefault="00226B2E">
      <w:pPr>
        <w:widowControl w:val="0"/>
        <w:autoSpaceDE w:val="0"/>
        <w:autoSpaceDN w:val="0"/>
        <w:adjustRightInd w:val="0"/>
        <w:spacing w:after="0" w:line="240" w:lineRule="auto"/>
        <w:rPr>
          <w:rFonts w:ascii="Arial" w:hAnsi="Arial" w:cs="Arial"/>
        </w:rPr>
      </w:pPr>
      <w:r>
        <w:rPr>
          <w:rFonts w:ascii="Arial" w:hAnsi="Arial" w:cs="Arial"/>
        </w:rPr>
        <w:t> </w:t>
      </w:r>
    </w:p>
    <w:tbl>
      <w:tblPr>
        <w:tblW w:w="0" w:type="auto"/>
        <w:tblInd w:w="585" w:type="dxa"/>
        <w:tblLayout w:type="fixed"/>
        <w:tblCellMar>
          <w:left w:w="15" w:type="dxa"/>
          <w:right w:w="15" w:type="dxa"/>
        </w:tblCellMar>
        <w:tblLook w:val="0000" w:firstRow="0" w:lastRow="0" w:firstColumn="0" w:lastColumn="0" w:noHBand="0" w:noVBand="0"/>
      </w:tblPr>
      <w:tblGrid>
        <w:gridCol w:w="612"/>
        <w:gridCol w:w="3672"/>
        <w:gridCol w:w="918"/>
      </w:tblGrid>
      <w:tr w:rsidR="00226B2E" w:rsidRPr="000B2847">
        <w:tblPrEx>
          <w:tblCellMar>
            <w:top w:w="0" w:type="dxa"/>
            <w:bottom w:w="0" w:type="dxa"/>
          </w:tblCellMar>
        </w:tblPrEx>
        <w:tc>
          <w:tcPr>
            <w:tcW w:w="61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26B2E" w:rsidRPr="000B2847" w:rsidRDefault="00226B2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b/>
                <w:bCs/>
              </w:rPr>
            </w:pPr>
            <w:r w:rsidRPr="000B2847">
              <w:rPr>
                <w:rFonts w:ascii="Arial" w:hAnsi="Arial" w:cs="Arial"/>
                <w:b/>
                <w:bCs/>
              </w:rPr>
              <w:t>A</w:t>
            </w:r>
          </w:p>
        </w:tc>
        <w:tc>
          <w:tcPr>
            <w:tcW w:w="36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26B2E" w:rsidRPr="000B2847" w:rsidRDefault="00226B2E">
            <w:pPr>
              <w:widowControl w:val="0"/>
              <w:autoSpaceDE w:val="0"/>
              <w:autoSpaceDN w:val="0"/>
              <w:adjustRightInd w:val="0"/>
              <w:spacing w:before="90" w:after="90" w:line="240" w:lineRule="auto"/>
              <w:ind w:left="45" w:right="45"/>
              <w:rPr>
                <w:rFonts w:ascii="Arial" w:hAnsi="Arial" w:cs="Arial"/>
                <w:sz w:val="20"/>
                <w:szCs w:val="20"/>
                <w:vertAlign w:val="subscript"/>
              </w:rPr>
            </w:pPr>
            <w:r w:rsidRPr="000B2847">
              <w:rPr>
                <w:rFonts w:ascii="Arial" w:hAnsi="Arial" w:cs="Arial"/>
              </w:rPr>
              <w:t>Cl</w:t>
            </w:r>
            <w:r w:rsidRPr="000B2847">
              <w:rPr>
                <w:rFonts w:ascii="Arial" w:hAnsi="Arial" w:cs="Arial"/>
                <w:sz w:val="20"/>
                <w:szCs w:val="20"/>
                <w:vertAlign w:val="subscript"/>
              </w:rPr>
              <w:t>2</w:t>
            </w:r>
            <w:r w:rsidRPr="000B2847">
              <w:rPr>
                <w:rFonts w:ascii="Arial" w:hAnsi="Arial" w:cs="Arial"/>
              </w:rPr>
              <w:t xml:space="preserve"> + 2NaI </w:t>
            </w:r>
            <w:r w:rsidRPr="000B2847">
              <w:rPr>
                <w:rFonts w:ascii="Cambria Math" w:hAnsi="Cambria Math" w:cs="Cambria Math"/>
              </w:rPr>
              <w:t>⟶</w:t>
            </w:r>
            <w:r w:rsidRPr="000B2847">
              <w:rPr>
                <w:rFonts w:ascii="Arial" w:hAnsi="Arial" w:cs="Arial"/>
              </w:rPr>
              <w:t xml:space="preserve"> 2NaCl + I</w:t>
            </w:r>
            <w:r w:rsidRPr="000B2847">
              <w:rPr>
                <w:rFonts w:ascii="Arial" w:hAnsi="Arial" w:cs="Arial"/>
                <w:sz w:val="20"/>
                <w:szCs w:val="20"/>
                <w:vertAlign w:val="subscript"/>
              </w:rPr>
              <w:t>2</w:t>
            </w: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26B2E" w:rsidRPr="000B2847" w:rsidRDefault="00226B2E">
            <w:pPr>
              <w:widowControl w:val="0"/>
              <w:autoSpaceDE w:val="0"/>
              <w:autoSpaceDN w:val="0"/>
              <w:adjustRightInd w:val="0"/>
              <w:spacing w:before="90" w:after="90" w:line="240" w:lineRule="auto"/>
              <w:ind w:left="45" w:right="45"/>
              <w:jc w:val="center"/>
              <w:rPr>
                <w:rFonts w:ascii="Arial" w:hAnsi="Arial" w:cs="Arial"/>
                <w:sz w:val="20"/>
                <w:szCs w:val="20"/>
                <w:vertAlign w:val="subscript"/>
              </w:rPr>
            </w:pPr>
          </w:p>
        </w:tc>
      </w:tr>
      <w:tr w:rsidR="00226B2E" w:rsidRPr="000B2847">
        <w:tblPrEx>
          <w:tblCellMar>
            <w:top w:w="0" w:type="dxa"/>
            <w:bottom w:w="0" w:type="dxa"/>
          </w:tblCellMar>
        </w:tblPrEx>
        <w:tc>
          <w:tcPr>
            <w:tcW w:w="61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26B2E" w:rsidRPr="000B2847" w:rsidRDefault="00226B2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b/>
                <w:bCs/>
              </w:rPr>
            </w:pPr>
            <w:r w:rsidRPr="000B2847">
              <w:rPr>
                <w:rFonts w:ascii="Arial" w:hAnsi="Arial" w:cs="Arial"/>
                <w:b/>
                <w:bCs/>
              </w:rPr>
              <w:t>B</w:t>
            </w:r>
          </w:p>
        </w:tc>
        <w:tc>
          <w:tcPr>
            <w:tcW w:w="36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26B2E" w:rsidRPr="000B2847" w:rsidRDefault="00226B2E">
            <w:pPr>
              <w:widowControl w:val="0"/>
              <w:autoSpaceDE w:val="0"/>
              <w:autoSpaceDN w:val="0"/>
              <w:adjustRightInd w:val="0"/>
              <w:spacing w:before="90" w:after="90" w:line="240" w:lineRule="auto"/>
              <w:ind w:left="45" w:right="45"/>
              <w:rPr>
                <w:rFonts w:ascii="Arial" w:hAnsi="Arial" w:cs="Arial"/>
                <w:sz w:val="20"/>
                <w:szCs w:val="20"/>
                <w:vertAlign w:val="subscript"/>
              </w:rPr>
            </w:pPr>
            <w:r w:rsidRPr="000B2847">
              <w:rPr>
                <w:rFonts w:ascii="Arial" w:hAnsi="Arial" w:cs="Arial"/>
              </w:rPr>
              <w:t>Br</w:t>
            </w:r>
            <w:r w:rsidRPr="000B2847">
              <w:rPr>
                <w:rFonts w:ascii="Arial" w:hAnsi="Arial" w:cs="Arial"/>
                <w:sz w:val="20"/>
                <w:szCs w:val="20"/>
                <w:vertAlign w:val="subscript"/>
              </w:rPr>
              <w:t>2</w:t>
            </w:r>
            <w:r w:rsidRPr="000B2847">
              <w:rPr>
                <w:rFonts w:ascii="Arial" w:hAnsi="Arial" w:cs="Arial"/>
              </w:rPr>
              <w:t xml:space="preserve"> + 2NaCl </w:t>
            </w:r>
            <w:r w:rsidRPr="000B2847">
              <w:rPr>
                <w:rFonts w:ascii="Cambria Math" w:hAnsi="Cambria Math" w:cs="Cambria Math"/>
              </w:rPr>
              <w:t>⟶</w:t>
            </w:r>
            <w:r w:rsidRPr="000B2847">
              <w:rPr>
                <w:rFonts w:ascii="Arial" w:hAnsi="Arial" w:cs="Arial"/>
              </w:rPr>
              <w:t xml:space="preserve"> 2NaBr + Cl</w:t>
            </w:r>
            <w:r w:rsidRPr="000B2847">
              <w:rPr>
                <w:rFonts w:ascii="Arial" w:hAnsi="Arial" w:cs="Arial"/>
                <w:sz w:val="20"/>
                <w:szCs w:val="20"/>
                <w:vertAlign w:val="subscript"/>
              </w:rPr>
              <w:t>2</w:t>
            </w: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26B2E" w:rsidRPr="000B2847" w:rsidRDefault="00226B2E">
            <w:pPr>
              <w:widowControl w:val="0"/>
              <w:autoSpaceDE w:val="0"/>
              <w:autoSpaceDN w:val="0"/>
              <w:adjustRightInd w:val="0"/>
              <w:spacing w:before="90" w:after="90" w:line="240" w:lineRule="auto"/>
              <w:ind w:left="45" w:right="45"/>
              <w:jc w:val="center"/>
              <w:rPr>
                <w:rFonts w:ascii="Arial" w:hAnsi="Arial" w:cs="Arial"/>
                <w:sz w:val="20"/>
                <w:szCs w:val="20"/>
                <w:vertAlign w:val="subscript"/>
              </w:rPr>
            </w:pPr>
          </w:p>
        </w:tc>
      </w:tr>
      <w:tr w:rsidR="00226B2E" w:rsidRPr="000B2847">
        <w:tblPrEx>
          <w:tblCellMar>
            <w:top w:w="0" w:type="dxa"/>
            <w:bottom w:w="0" w:type="dxa"/>
          </w:tblCellMar>
        </w:tblPrEx>
        <w:tc>
          <w:tcPr>
            <w:tcW w:w="61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26B2E" w:rsidRPr="000B2847" w:rsidRDefault="00226B2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b/>
                <w:bCs/>
              </w:rPr>
            </w:pPr>
            <w:r w:rsidRPr="000B2847">
              <w:rPr>
                <w:rFonts w:ascii="Arial" w:hAnsi="Arial" w:cs="Arial"/>
                <w:b/>
                <w:bCs/>
              </w:rPr>
              <w:t>C</w:t>
            </w:r>
          </w:p>
        </w:tc>
        <w:tc>
          <w:tcPr>
            <w:tcW w:w="36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26B2E" w:rsidRPr="000B2847" w:rsidRDefault="00226B2E">
            <w:pPr>
              <w:widowControl w:val="0"/>
              <w:autoSpaceDE w:val="0"/>
              <w:autoSpaceDN w:val="0"/>
              <w:adjustRightInd w:val="0"/>
              <w:spacing w:before="90" w:after="90" w:line="240" w:lineRule="auto"/>
              <w:ind w:left="45" w:right="45"/>
              <w:rPr>
                <w:rFonts w:ascii="Arial" w:hAnsi="Arial" w:cs="Arial"/>
              </w:rPr>
            </w:pPr>
            <w:r w:rsidRPr="000B2847">
              <w:rPr>
                <w:rFonts w:ascii="Arial" w:hAnsi="Arial" w:cs="Arial"/>
              </w:rPr>
              <w:t>NaCl + H</w:t>
            </w:r>
            <w:r w:rsidRPr="000B2847">
              <w:rPr>
                <w:rFonts w:ascii="Arial" w:hAnsi="Arial" w:cs="Arial"/>
                <w:sz w:val="20"/>
                <w:szCs w:val="20"/>
                <w:vertAlign w:val="subscript"/>
              </w:rPr>
              <w:t>2</w:t>
            </w:r>
            <w:r w:rsidRPr="000B2847">
              <w:rPr>
                <w:rFonts w:ascii="Arial" w:hAnsi="Arial" w:cs="Arial"/>
              </w:rPr>
              <w:t xml:space="preserve">O </w:t>
            </w:r>
            <w:r w:rsidRPr="000B2847">
              <w:rPr>
                <w:rFonts w:ascii="Cambria Math" w:hAnsi="Cambria Math" w:cs="Cambria Math"/>
              </w:rPr>
              <w:t>⟶</w:t>
            </w:r>
            <w:r w:rsidRPr="000B2847">
              <w:rPr>
                <w:rFonts w:ascii="Arial" w:hAnsi="Arial" w:cs="Arial"/>
              </w:rPr>
              <w:t xml:space="preserve"> HCl + NaOH</w:t>
            </w: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26B2E" w:rsidRPr="000B2847" w:rsidRDefault="00226B2E">
            <w:pPr>
              <w:widowControl w:val="0"/>
              <w:autoSpaceDE w:val="0"/>
              <w:autoSpaceDN w:val="0"/>
              <w:adjustRightInd w:val="0"/>
              <w:spacing w:before="90" w:after="90" w:line="240" w:lineRule="auto"/>
              <w:ind w:left="45" w:right="45"/>
              <w:jc w:val="center"/>
              <w:rPr>
                <w:rFonts w:ascii="Arial" w:hAnsi="Arial" w:cs="Arial"/>
              </w:rPr>
            </w:pPr>
          </w:p>
        </w:tc>
      </w:tr>
      <w:tr w:rsidR="00226B2E" w:rsidRPr="000B2847">
        <w:tblPrEx>
          <w:tblCellMar>
            <w:top w:w="0" w:type="dxa"/>
            <w:bottom w:w="0" w:type="dxa"/>
          </w:tblCellMar>
        </w:tblPrEx>
        <w:tc>
          <w:tcPr>
            <w:tcW w:w="61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26B2E" w:rsidRPr="000B2847" w:rsidRDefault="00226B2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b/>
                <w:bCs/>
              </w:rPr>
            </w:pPr>
            <w:r w:rsidRPr="000B2847">
              <w:rPr>
                <w:rFonts w:ascii="Arial" w:hAnsi="Arial" w:cs="Arial"/>
                <w:b/>
                <w:bCs/>
              </w:rPr>
              <w:t>D</w:t>
            </w:r>
          </w:p>
        </w:tc>
        <w:tc>
          <w:tcPr>
            <w:tcW w:w="36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26B2E" w:rsidRPr="000B2847" w:rsidRDefault="00226B2E">
            <w:pPr>
              <w:widowControl w:val="0"/>
              <w:autoSpaceDE w:val="0"/>
              <w:autoSpaceDN w:val="0"/>
              <w:adjustRightInd w:val="0"/>
              <w:spacing w:before="90" w:after="90" w:line="240" w:lineRule="auto"/>
              <w:ind w:left="45" w:right="45"/>
              <w:rPr>
                <w:rFonts w:ascii="Arial" w:hAnsi="Arial" w:cs="Arial"/>
              </w:rPr>
            </w:pPr>
            <w:r w:rsidRPr="000B2847">
              <w:rPr>
                <w:rFonts w:ascii="Arial" w:hAnsi="Arial" w:cs="Arial"/>
              </w:rPr>
              <w:t>2HCl + H</w:t>
            </w:r>
            <w:r w:rsidRPr="000B2847">
              <w:rPr>
                <w:rFonts w:ascii="Arial" w:hAnsi="Arial" w:cs="Arial"/>
                <w:sz w:val="20"/>
                <w:szCs w:val="20"/>
                <w:vertAlign w:val="subscript"/>
              </w:rPr>
              <w:t>2</w:t>
            </w:r>
            <w:r w:rsidRPr="000B2847">
              <w:rPr>
                <w:rFonts w:ascii="Arial" w:hAnsi="Arial" w:cs="Arial"/>
              </w:rPr>
              <w:t>SO</w:t>
            </w:r>
            <w:r w:rsidRPr="000B2847">
              <w:rPr>
                <w:rFonts w:ascii="Arial" w:hAnsi="Arial" w:cs="Arial"/>
                <w:sz w:val="20"/>
                <w:szCs w:val="20"/>
                <w:vertAlign w:val="subscript"/>
              </w:rPr>
              <w:t>4</w:t>
            </w:r>
            <w:r w:rsidRPr="000B2847">
              <w:rPr>
                <w:rFonts w:ascii="Arial" w:hAnsi="Arial" w:cs="Arial"/>
              </w:rPr>
              <w:t xml:space="preserve"> </w:t>
            </w:r>
            <w:r w:rsidRPr="000B2847">
              <w:rPr>
                <w:rFonts w:ascii="Cambria Math" w:hAnsi="Cambria Math" w:cs="Cambria Math"/>
              </w:rPr>
              <w:t>⟶</w:t>
            </w:r>
            <w:r w:rsidRPr="000B2847">
              <w:rPr>
                <w:rFonts w:ascii="Arial" w:hAnsi="Arial" w:cs="Arial"/>
              </w:rPr>
              <w:t xml:space="preserve"> Cl</w:t>
            </w:r>
            <w:r w:rsidRPr="000B2847">
              <w:rPr>
                <w:rFonts w:ascii="Arial" w:hAnsi="Arial" w:cs="Arial"/>
                <w:sz w:val="20"/>
                <w:szCs w:val="20"/>
                <w:vertAlign w:val="subscript"/>
              </w:rPr>
              <w:t>2</w:t>
            </w:r>
            <w:r w:rsidRPr="000B2847">
              <w:rPr>
                <w:rFonts w:ascii="Arial" w:hAnsi="Arial" w:cs="Arial"/>
              </w:rPr>
              <w:t xml:space="preserve"> + SO</w:t>
            </w:r>
            <w:r w:rsidRPr="000B2847">
              <w:rPr>
                <w:rFonts w:ascii="Arial" w:hAnsi="Arial" w:cs="Arial"/>
                <w:sz w:val="20"/>
                <w:szCs w:val="20"/>
                <w:vertAlign w:val="subscript"/>
              </w:rPr>
              <w:t>2</w:t>
            </w:r>
            <w:r w:rsidRPr="000B2847">
              <w:rPr>
                <w:rFonts w:ascii="Arial" w:hAnsi="Arial" w:cs="Arial"/>
              </w:rPr>
              <w:t xml:space="preserve"> + 2H</w:t>
            </w:r>
            <w:r w:rsidRPr="000B2847">
              <w:rPr>
                <w:rFonts w:ascii="Arial" w:hAnsi="Arial" w:cs="Arial"/>
                <w:sz w:val="20"/>
                <w:szCs w:val="20"/>
                <w:vertAlign w:val="subscript"/>
              </w:rPr>
              <w:t>2</w:t>
            </w:r>
            <w:r w:rsidRPr="000B2847">
              <w:rPr>
                <w:rFonts w:ascii="Arial" w:hAnsi="Arial" w:cs="Arial"/>
              </w:rPr>
              <w:t>O</w:t>
            </w: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26B2E" w:rsidRPr="000B2847" w:rsidRDefault="00226B2E">
            <w:pPr>
              <w:widowControl w:val="0"/>
              <w:autoSpaceDE w:val="0"/>
              <w:autoSpaceDN w:val="0"/>
              <w:adjustRightInd w:val="0"/>
              <w:spacing w:before="90" w:after="90" w:line="240" w:lineRule="auto"/>
              <w:ind w:left="45" w:right="45"/>
              <w:jc w:val="center"/>
              <w:rPr>
                <w:rFonts w:ascii="Arial" w:hAnsi="Arial" w:cs="Arial"/>
              </w:rPr>
            </w:pPr>
          </w:p>
        </w:tc>
      </w:tr>
    </w:tbl>
    <w:p w:rsidR="00226B2E" w:rsidRDefault="009B492F" w:rsidP="009B492F">
      <w:pPr>
        <w:widowControl w:val="0"/>
        <w:autoSpaceDE w:val="0"/>
        <w:autoSpaceDN w:val="0"/>
        <w:adjustRightInd w:val="0"/>
        <w:spacing w:before="120" w:after="45" w:line="240" w:lineRule="auto"/>
        <w:ind w:left="150" w:right="45"/>
        <w:rPr>
          <w:rFonts w:ascii="Arial" w:hAnsi="Arial" w:cs="Arial"/>
          <w:b/>
          <w:bCs/>
          <w:color w:val="000000"/>
          <w:sz w:val="27"/>
          <w:szCs w:val="27"/>
        </w:rPr>
      </w:pPr>
      <w:r>
        <w:rPr>
          <w:rFonts w:ascii="Arial" w:hAnsi="Arial" w:cs="Arial"/>
          <w:b/>
          <w:bCs/>
          <w:color w:val="000000"/>
          <w:sz w:val="27"/>
          <w:szCs w:val="27"/>
        </w:rPr>
        <w:t xml:space="preserve">Q5. </w:t>
      </w:r>
      <w:r w:rsidR="00226B2E">
        <w:rPr>
          <w:rFonts w:ascii="Arial" w:hAnsi="Arial" w:cs="Arial"/>
        </w:rPr>
        <w:t>Which species is the best oxidising agent?</w:t>
      </w:r>
    </w:p>
    <w:p w:rsidR="009B492F" w:rsidRPr="009B492F" w:rsidRDefault="009B492F" w:rsidP="009B492F">
      <w:pPr>
        <w:widowControl w:val="0"/>
        <w:autoSpaceDE w:val="0"/>
        <w:autoSpaceDN w:val="0"/>
        <w:adjustRightInd w:val="0"/>
        <w:spacing w:before="120" w:after="45" w:line="240" w:lineRule="auto"/>
        <w:ind w:left="150" w:right="45"/>
        <w:jc w:val="center"/>
        <w:rPr>
          <w:rFonts w:ascii="Arial" w:hAnsi="Arial" w:cs="Arial"/>
          <w:b/>
          <w:bCs/>
          <w:color w:val="000000"/>
          <w:sz w:val="27"/>
          <w:szCs w:val="27"/>
          <w:vertAlign w:val="superscript"/>
        </w:rPr>
      </w:pPr>
      <w:r>
        <w:rPr>
          <w:rFonts w:ascii="Arial" w:hAnsi="Arial" w:cs="Arial"/>
          <w:b/>
          <w:bCs/>
          <w:color w:val="000000"/>
          <w:sz w:val="27"/>
          <w:szCs w:val="27"/>
        </w:rPr>
        <w:t xml:space="preserve">A </w:t>
      </w:r>
      <w:r w:rsidRPr="009B492F">
        <w:rPr>
          <w:rFonts w:ascii="Arial" w:hAnsi="Arial" w:cs="Arial"/>
          <w:bCs/>
          <w:color w:val="000000"/>
          <w:sz w:val="27"/>
          <w:szCs w:val="27"/>
        </w:rPr>
        <w:t>Cl</w:t>
      </w:r>
      <w:r w:rsidRPr="009B492F">
        <w:rPr>
          <w:rFonts w:ascii="Arial" w:hAnsi="Arial" w:cs="Arial"/>
          <w:bCs/>
          <w:color w:val="000000"/>
          <w:sz w:val="27"/>
          <w:szCs w:val="27"/>
          <w:vertAlign w:val="subscript"/>
        </w:rPr>
        <w:t>2</w:t>
      </w:r>
      <w:r>
        <w:rPr>
          <w:rFonts w:ascii="Arial" w:hAnsi="Arial" w:cs="Arial"/>
          <w:b/>
          <w:bCs/>
          <w:color w:val="000000"/>
          <w:sz w:val="27"/>
          <w:szCs w:val="27"/>
        </w:rPr>
        <w:tab/>
      </w:r>
      <w:r>
        <w:rPr>
          <w:rFonts w:ascii="Arial" w:hAnsi="Arial" w:cs="Arial"/>
          <w:b/>
          <w:bCs/>
          <w:color w:val="000000"/>
          <w:sz w:val="27"/>
          <w:szCs w:val="27"/>
        </w:rPr>
        <w:tab/>
        <w:t xml:space="preserve">B </w:t>
      </w:r>
      <w:r w:rsidRPr="009B492F">
        <w:rPr>
          <w:rFonts w:ascii="Arial" w:hAnsi="Arial" w:cs="Arial"/>
          <w:bCs/>
          <w:color w:val="000000"/>
          <w:sz w:val="27"/>
          <w:szCs w:val="27"/>
        </w:rPr>
        <w:t>Cl</w:t>
      </w:r>
      <w:r w:rsidRPr="009B492F">
        <w:rPr>
          <w:rFonts w:ascii="Arial" w:hAnsi="Arial" w:cs="Arial"/>
          <w:bCs/>
          <w:color w:val="000000"/>
          <w:sz w:val="27"/>
          <w:szCs w:val="27"/>
          <w:vertAlign w:val="superscript"/>
        </w:rPr>
        <w:t>-</w:t>
      </w:r>
      <w:r w:rsidRPr="009B492F">
        <w:rPr>
          <w:rFonts w:ascii="Arial" w:hAnsi="Arial" w:cs="Arial"/>
          <w:bCs/>
          <w:color w:val="000000"/>
          <w:sz w:val="27"/>
          <w:szCs w:val="27"/>
        </w:rPr>
        <w:tab/>
      </w:r>
      <w:r>
        <w:rPr>
          <w:rFonts w:ascii="Arial" w:hAnsi="Arial" w:cs="Arial"/>
          <w:b/>
          <w:bCs/>
          <w:color w:val="000000"/>
          <w:sz w:val="27"/>
          <w:szCs w:val="27"/>
        </w:rPr>
        <w:tab/>
        <w:t xml:space="preserve">C </w:t>
      </w:r>
      <w:r w:rsidRPr="009B492F">
        <w:rPr>
          <w:rFonts w:ascii="Arial" w:hAnsi="Arial" w:cs="Arial"/>
          <w:bCs/>
          <w:color w:val="000000"/>
          <w:sz w:val="27"/>
          <w:szCs w:val="27"/>
        </w:rPr>
        <w:t>Br</w:t>
      </w:r>
      <w:r w:rsidRPr="009B492F">
        <w:rPr>
          <w:rFonts w:ascii="Arial" w:hAnsi="Arial" w:cs="Arial"/>
          <w:bCs/>
          <w:color w:val="000000"/>
          <w:sz w:val="27"/>
          <w:szCs w:val="27"/>
          <w:vertAlign w:val="subscript"/>
        </w:rPr>
        <w:t>2</w:t>
      </w:r>
      <w:r>
        <w:rPr>
          <w:rFonts w:ascii="Arial" w:hAnsi="Arial" w:cs="Arial"/>
          <w:b/>
          <w:bCs/>
          <w:color w:val="000000"/>
          <w:sz w:val="27"/>
          <w:szCs w:val="27"/>
        </w:rPr>
        <w:tab/>
      </w:r>
      <w:r>
        <w:rPr>
          <w:rFonts w:ascii="Arial" w:hAnsi="Arial" w:cs="Arial"/>
          <w:b/>
          <w:bCs/>
          <w:color w:val="000000"/>
          <w:sz w:val="27"/>
          <w:szCs w:val="27"/>
        </w:rPr>
        <w:tab/>
        <w:t xml:space="preserve">D </w:t>
      </w:r>
      <w:r w:rsidRPr="009B492F">
        <w:rPr>
          <w:rFonts w:ascii="Arial" w:hAnsi="Arial" w:cs="Arial"/>
          <w:bCs/>
          <w:color w:val="000000"/>
          <w:sz w:val="27"/>
          <w:szCs w:val="27"/>
        </w:rPr>
        <w:t>Br</w:t>
      </w:r>
      <w:r w:rsidRPr="009B492F">
        <w:rPr>
          <w:rFonts w:ascii="Arial" w:hAnsi="Arial" w:cs="Arial"/>
          <w:bCs/>
          <w:color w:val="000000"/>
          <w:sz w:val="27"/>
          <w:szCs w:val="27"/>
          <w:vertAlign w:val="superscript"/>
        </w:rPr>
        <w:t>-</w:t>
      </w:r>
    </w:p>
    <w:p w:rsidR="00226B2E" w:rsidRPr="009B492F" w:rsidRDefault="00226B2E" w:rsidP="009B492F">
      <w:pPr>
        <w:widowControl w:val="0"/>
        <w:autoSpaceDE w:val="0"/>
        <w:autoSpaceDN w:val="0"/>
        <w:adjustRightInd w:val="0"/>
        <w:spacing w:before="120" w:after="45" w:line="240" w:lineRule="auto"/>
        <w:ind w:left="150" w:right="45"/>
        <w:rPr>
          <w:rFonts w:ascii="Arial" w:hAnsi="Arial" w:cs="Arial"/>
          <w:b/>
          <w:bCs/>
          <w:color w:val="000000"/>
          <w:sz w:val="27"/>
          <w:szCs w:val="27"/>
        </w:rPr>
      </w:pPr>
      <w:r>
        <w:rPr>
          <w:rFonts w:ascii="Arial" w:hAnsi="Arial" w:cs="Arial"/>
          <w:b/>
          <w:bCs/>
          <w:color w:val="000000"/>
          <w:sz w:val="27"/>
          <w:szCs w:val="27"/>
        </w:rPr>
        <w:t>Q6.</w:t>
      </w:r>
      <w:r w:rsidR="009B492F">
        <w:rPr>
          <w:rFonts w:ascii="Arial" w:hAnsi="Arial" w:cs="Arial"/>
          <w:b/>
          <w:bCs/>
          <w:color w:val="000000"/>
          <w:sz w:val="27"/>
          <w:szCs w:val="27"/>
        </w:rPr>
        <w:t xml:space="preserve"> </w:t>
      </w:r>
      <w:r>
        <w:rPr>
          <w:rFonts w:ascii="Arial" w:hAnsi="Arial" w:cs="Arial"/>
        </w:rPr>
        <w:t>Which one of the following statements is correct?</w:t>
      </w:r>
    </w:p>
    <w:p w:rsidR="00226B2E" w:rsidRDefault="00226B2E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 w:hanging="567"/>
        <w:rPr>
          <w:rFonts w:ascii="Arial" w:hAnsi="Arial" w:cs="Arial"/>
        </w:rPr>
      </w:pPr>
      <w:r>
        <w:rPr>
          <w:rFonts w:ascii="Arial" w:hAnsi="Arial" w:cs="Arial"/>
          <w:b/>
          <w:bCs/>
        </w:rPr>
        <w:t>A</w:t>
      </w:r>
      <w:r>
        <w:rPr>
          <w:rFonts w:ascii="Arial" w:hAnsi="Arial" w:cs="Arial"/>
        </w:rPr>
        <w:t>       The first ionisation energies of the elements in Period 3 show a general decrease from sodium to chlorine.</w:t>
      </w:r>
    </w:p>
    <w:p w:rsidR="00226B2E" w:rsidRDefault="00226B2E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 w:hanging="567"/>
        <w:rPr>
          <w:rFonts w:ascii="Arial" w:hAnsi="Arial" w:cs="Arial"/>
        </w:rPr>
      </w:pPr>
      <w:r>
        <w:rPr>
          <w:rFonts w:ascii="Arial" w:hAnsi="Arial" w:cs="Arial"/>
          <w:b/>
          <w:bCs/>
        </w:rPr>
        <w:t>B</w:t>
      </w:r>
      <w:r>
        <w:rPr>
          <w:rFonts w:ascii="Arial" w:hAnsi="Arial" w:cs="Arial"/>
        </w:rPr>
        <w:t>       The electronegativities of Group 2 elements decrease from magnesium to barium.</w:t>
      </w:r>
    </w:p>
    <w:p w:rsidR="00226B2E" w:rsidRDefault="00226B2E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 w:hanging="567"/>
        <w:rPr>
          <w:rFonts w:ascii="Arial" w:hAnsi="Arial" w:cs="Arial"/>
        </w:rPr>
      </w:pPr>
      <w:r>
        <w:rPr>
          <w:rFonts w:ascii="Arial" w:hAnsi="Arial" w:cs="Arial"/>
          <w:b/>
          <w:bCs/>
        </w:rPr>
        <w:t>C</w:t>
      </w:r>
      <w:r>
        <w:rPr>
          <w:rFonts w:ascii="Arial" w:hAnsi="Arial" w:cs="Arial"/>
        </w:rPr>
        <w:t>       The strength of the intermolecular forces increases from hydrogen fluoride to hydrogen chloride.</w:t>
      </w:r>
    </w:p>
    <w:p w:rsidR="00226B2E" w:rsidRDefault="00226B2E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 w:hanging="567"/>
        <w:rPr>
          <w:rFonts w:ascii="Arial" w:hAnsi="Arial" w:cs="Arial"/>
        </w:rPr>
      </w:pPr>
      <w:r>
        <w:rPr>
          <w:rFonts w:ascii="Arial" w:hAnsi="Arial" w:cs="Arial"/>
          <w:b/>
          <w:bCs/>
        </w:rPr>
        <w:t>D</w:t>
      </w:r>
      <w:r>
        <w:rPr>
          <w:rFonts w:ascii="Arial" w:hAnsi="Arial" w:cs="Arial"/>
        </w:rPr>
        <w:t>       The ability of a halide ion to act as a reducing agent decreases from fluoride to iodide.</w:t>
      </w:r>
    </w:p>
    <w:p w:rsidR="00226B2E" w:rsidRDefault="00226B2E">
      <w:pPr>
        <w:widowControl w:val="0"/>
        <w:autoSpaceDE w:val="0"/>
        <w:autoSpaceDN w:val="0"/>
        <w:adjustRightInd w:val="0"/>
        <w:spacing w:before="60" w:after="0" w:line="240" w:lineRule="auto"/>
        <w:jc w:val="right"/>
        <w:rPr>
          <w:rFonts w:ascii="Arial" w:hAnsi="Arial" w:cs="Arial"/>
          <w:b/>
          <w:bCs/>
          <w:sz w:val="20"/>
          <w:szCs w:val="20"/>
        </w:rPr>
      </w:pPr>
    </w:p>
    <w:p w:rsidR="009B492F" w:rsidRDefault="009B492F" w:rsidP="009B492F">
      <w:pPr>
        <w:widowControl w:val="0"/>
        <w:autoSpaceDE w:val="0"/>
        <w:autoSpaceDN w:val="0"/>
        <w:adjustRightInd w:val="0"/>
        <w:spacing w:before="450" w:after="45" w:line="240" w:lineRule="auto"/>
        <w:ind w:left="150" w:right="45"/>
        <w:rPr>
          <w:rFonts w:ascii="Arial" w:hAnsi="Arial" w:cs="Arial"/>
          <w:b/>
          <w:bCs/>
          <w:color w:val="000000"/>
          <w:sz w:val="27"/>
          <w:szCs w:val="27"/>
        </w:rPr>
      </w:pPr>
      <w:r>
        <w:rPr>
          <w:rFonts w:ascii="Arial" w:hAnsi="Arial" w:cs="Arial"/>
          <w:b/>
          <w:bCs/>
          <w:color w:val="000000"/>
          <w:sz w:val="27"/>
          <w:szCs w:val="27"/>
        </w:rPr>
        <w:lastRenderedPageBreak/>
        <w:t xml:space="preserve">Q7. </w:t>
      </w:r>
      <w:r w:rsidR="00226B2E">
        <w:rPr>
          <w:rFonts w:ascii="Arial" w:hAnsi="Arial" w:cs="Arial"/>
        </w:rPr>
        <w:t>Separate unlabelled solid samples of three anhydrous sodium compounds are provided for a student to identify.</w:t>
      </w:r>
      <w:r>
        <w:rPr>
          <w:rFonts w:ascii="Arial" w:hAnsi="Arial" w:cs="Arial"/>
          <w:b/>
          <w:bCs/>
          <w:color w:val="000000"/>
          <w:sz w:val="27"/>
          <w:szCs w:val="27"/>
        </w:rPr>
        <w:t xml:space="preserve"> </w:t>
      </w:r>
      <w:r w:rsidR="00226B2E">
        <w:rPr>
          <w:rFonts w:ascii="Arial" w:hAnsi="Arial" w:cs="Arial"/>
        </w:rPr>
        <w:t>These compounds are known to be sodium carbonate, sodium fluoride and sodium chloride but it is not known which sample is which.</w:t>
      </w:r>
    </w:p>
    <w:p w:rsidR="00226B2E" w:rsidRPr="009B492F" w:rsidRDefault="00226B2E" w:rsidP="009B492F">
      <w:pPr>
        <w:widowControl w:val="0"/>
        <w:autoSpaceDE w:val="0"/>
        <w:autoSpaceDN w:val="0"/>
        <w:adjustRightInd w:val="0"/>
        <w:spacing w:after="45" w:line="240" w:lineRule="auto"/>
        <w:ind w:left="150" w:right="45"/>
        <w:rPr>
          <w:rFonts w:ascii="Arial" w:hAnsi="Arial" w:cs="Arial"/>
          <w:b/>
          <w:bCs/>
          <w:color w:val="000000"/>
          <w:sz w:val="27"/>
          <w:szCs w:val="27"/>
        </w:rPr>
      </w:pPr>
      <w:r>
        <w:rPr>
          <w:rFonts w:ascii="Arial" w:hAnsi="Arial" w:cs="Arial"/>
        </w:rPr>
        <w:t>Outline a logical sequence of test-tube reactions that the student could carry out to identify each of these compounds.</w:t>
      </w:r>
      <w:r w:rsidR="009B492F">
        <w:rPr>
          <w:rFonts w:ascii="Arial" w:hAnsi="Arial" w:cs="Arial"/>
          <w:b/>
          <w:bCs/>
          <w:color w:val="000000"/>
          <w:sz w:val="27"/>
          <w:szCs w:val="27"/>
        </w:rPr>
        <w:t xml:space="preserve"> </w:t>
      </w:r>
      <w:r>
        <w:rPr>
          <w:rFonts w:ascii="Arial" w:hAnsi="Arial" w:cs="Arial"/>
        </w:rPr>
        <w:t>Include the observations the student would expect to make.</w:t>
      </w:r>
    </w:p>
    <w:p w:rsidR="00226B2E" w:rsidRDefault="00226B2E">
      <w:pPr>
        <w:widowControl w:val="0"/>
        <w:autoSpaceDE w:val="0"/>
        <w:autoSpaceDN w:val="0"/>
        <w:adjustRightInd w:val="0"/>
        <w:spacing w:after="0" w:line="240" w:lineRule="auto"/>
        <w:ind w:left="567" w:right="567"/>
        <w:rPr>
          <w:rFonts w:ascii="Arial" w:hAnsi="Arial" w:cs="Arial"/>
        </w:rPr>
      </w:pPr>
      <w:r>
        <w:rPr>
          <w:rFonts w:ascii="Arial" w:hAnsi="Arial" w:cs="Arial"/>
        </w:rPr>
        <w:t xml:space="preserve">Give equations, including </w:t>
      </w:r>
      <w:r>
        <w:rPr>
          <w:rFonts w:ascii="Arial" w:hAnsi="Arial" w:cs="Arial"/>
          <w:b/>
          <w:bCs/>
        </w:rPr>
        <w:t>state symbols</w:t>
      </w:r>
      <w:r>
        <w:rPr>
          <w:rFonts w:ascii="Arial" w:hAnsi="Arial" w:cs="Arial"/>
        </w:rPr>
        <w:t>, for any reactions that would take place.</w:t>
      </w:r>
    </w:p>
    <w:p w:rsidR="00226B2E" w:rsidRDefault="00226B2E">
      <w:pPr>
        <w:widowControl w:val="0"/>
        <w:autoSpaceDE w:val="0"/>
        <w:autoSpaceDN w:val="0"/>
        <w:adjustRightInd w:val="0"/>
        <w:spacing w:before="240" w:after="0" w:line="240" w:lineRule="auto"/>
        <w:ind w:left="567" w:right="567"/>
        <w:rPr>
          <w:rFonts w:ascii="Arial" w:hAnsi="Arial" w:cs="Arial"/>
        </w:rPr>
      </w:pPr>
      <w:r>
        <w:rPr>
          <w:rFonts w:ascii="Arial" w:hAnsi="Arial" w:cs="Arial"/>
        </w:rPr>
        <w:t>_______________________________________________________________________</w:t>
      </w:r>
    </w:p>
    <w:p w:rsidR="00226B2E" w:rsidRDefault="00226B2E">
      <w:pPr>
        <w:widowControl w:val="0"/>
        <w:autoSpaceDE w:val="0"/>
        <w:autoSpaceDN w:val="0"/>
        <w:adjustRightInd w:val="0"/>
        <w:spacing w:before="240" w:after="0" w:line="240" w:lineRule="auto"/>
        <w:ind w:left="567" w:right="567"/>
        <w:rPr>
          <w:rFonts w:ascii="Arial" w:hAnsi="Arial" w:cs="Arial"/>
        </w:rPr>
      </w:pPr>
      <w:r>
        <w:rPr>
          <w:rFonts w:ascii="Arial" w:hAnsi="Arial" w:cs="Arial"/>
        </w:rPr>
        <w:t>_______________________________________________________________________</w:t>
      </w:r>
    </w:p>
    <w:p w:rsidR="00226B2E" w:rsidRDefault="00226B2E">
      <w:pPr>
        <w:widowControl w:val="0"/>
        <w:autoSpaceDE w:val="0"/>
        <w:autoSpaceDN w:val="0"/>
        <w:adjustRightInd w:val="0"/>
        <w:spacing w:before="240" w:after="0" w:line="240" w:lineRule="auto"/>
        <w:ind w:left="567" w:right="567"/>
        <w:rPr>
          <w:rFonts w:ascii="Arial" w:hAnsi="Arial" w:cs="Arial"/>
        </w:rPr>
      </w:pPr>
      <w:r>
        <w:rPr>
          <w:rFonts w:ascii="Arial" w:hAnsi="Arial" w:cs="Arial"/>
        </w:rPr>
        <w:t>_______________________________________________________________________</w:t>
      </w:r>
    </w:p>
    <w:p w:rsidR="00226B2E" w:rsidRDefault="00226B2E">
      <w:pPr>
        <w:widowControl w:val="0"/>
        <w:autoSpaceDE w:val="0"/>
        <w:autoSpaceDN w:val="0"/>
        <w:adjustRightInd w:val="0"/>
        <w:spacing w:before="240" w:after="0" w:line="240" w:lineRule="auto"/>
        <w:ind w:left="567" w:right="567"/>
        <w:rPr>
          <w:rFonts w:ascii="Arial" w:hAnsi="Arial" w:cs="Arial"/>
        </w:rPr>
      </w:pPr>
      <w:r>
        <w:rPr>
          <w:rFonts w:ascii="Arial" w:hAnsi="Arial" w:cs="Arial"/>
        </w:rPr>
        <w:t>_______________________________________________________________________</w:t>
      </w:r>
    </w:p>
    <w:p w:rsidR="00226B2E" w:rsidRDefault="00226B2E">
      <w:pPr>
        <w:widowControl w:val="0"/>
        <w:autoSpaceDE w:val="0"/>
        <w:autoSpaceDN w:val="0"/>
        <w:adjustRightInd w:val="0"/>
        <w:spacing w:before="240" w:after="0" w:line="240" w:lineRule="auto"/>
        <w:ind w:left="567" w:right="567"/>
        <w:rPr>
          <w:rFonts w:ascii="Arial" w:hAnsi="Arial" w:cs="Arial"/>
        </w:rPr>
      </w:pPr>
      <w:r>
        <w:rPr>
          <w:rFonts w:ascii="Arial" w:hAnsi="Arial" w:cs="Arial"/>
        </w:rPr>
        <w:t>_______________________________________________________________________</w:t>
      </w:r>
    </w:p>
    <w:p w:rsidR="00226B2E" w:rsidRDefault="00226B2E">
      <w:pPr>
        <w:widowControl w:val="0"/>
        <w:autoSpaceDE w:val="0"/>
        <w:autoSpaceDN w:val="0"/>
        <w:adjustRightInd w:val="0"/>
        <w:spacing w:before="240" w:after="0" w:line="240" w:lineRule="auto"/>
        <w:ind w:left="567" w:right="567"/>
        <w:rPr>
          <w:rFonts w:ascii="Arial" w:hAnsi="Arial" w:cs="Arial"/>
        </w:rPr>
      </w:pPr>
      <w:r>
        <w:rPr>
          <w:rFonts w:ascii="Arial" w:hAnsi="Arial" w:cs="Arial"/>
        </w:rPr>
        <w:t>_______________________________________________________________________</w:t>
      </w:r>
    </w:p>
    <w:p w:rsidR="00226B2E" w:rsidRDefault="00226B2E">
      <w:pPr>
        <w:widowControl w:val="0"/>
        <w:autoSpaceDE w:val="0"/>
        <w:autoSpaceDN w:val="0"/>
        <w:adjustRightInd w:val="0"/>
        <w:spacing w:before="240" w:after="0" w:line="240" w:lineRule="auto"/>
        <w:ind w:left="567" w:right="567"/>
        <w:rPr>
          <w:rFonts w:ascii="Arial" w:hAnsi="Arial" w:cs="Arial"/>
        </w:rPr>
      </w:pPr>
      <w:r>
        <w:rPr>
          <w:rFonts w:ascii="Arial" w:hAnsi="Arial" w:cs="Arial"/>
        </w:rPr>
        <w:t>_______________________________________________________________________</w:t>
      </w:r>
    </w:p>
    <w:p w:rsidR="00226B2E" w:rsidRDefault="00226B2E">
      <w:pPr>
        <w:widowControl w:val="0"/>
        <w:autoSpaceDE w:val="0"/>
        <w:autoSpaceDN w:val="0"/>
        <w:adjustRightInd w:val="0"/>
        <w:spacing w:before="240" w:after="0" w:line="240" w:lineRule="auto"/>
        <w:ind w:left="567" w:right="567"/>
        <w:rPr>
          <w:rFonts w:ascii="Arial" w:hAnsi="Arial" w:cs="Arial"/>
        </w:rPr>
      </w:pPr>
      <w:r>
        <w:rPr>
          <w:rFonts w:ascii="Arial" w:hAnsi="Arial" w:cs="Arial"/>
        </w:rPr>
        <w:t>_______________________________________________________________________</w:t>
      </w:r>
    </w:p>
    <w:p w:rsidR="00226B2E" w:rsidRDefault="00226B2E">
      <w:pPr>
        <w:widowControl w:val="0"/>
        <w:autoSpaceDE w:val="0"/>
        <w:autoSpaceDN w:val="0"/>
        <w:adjustRightInd w:val="0"/>
        <w:spacing w:before="240" w:after="0" w:line="240" w:lineRule="auto"/>
        <w:ind w:left="567" w:right="567"/>
        <w:rPr>
          <w:rFonts w:ascii="Arial" w:hAnsi="Arial" w:cs="Arial"/>
        </w:rPr>
      </w:pPr>
      <w:r>
        <w:rPr>
          <w:rFonts w:ascii="Arial" w:hAnsi="Arial" w:cs="Arial"/>
        </w:rPr>
        <w:t>_______________________________________________________________________</w:t>
      </w:r>
    </w:p>
    <w:p w:rsidR="00226B2E" w:rsidRDefault="00226B2E">
      <w:pPr>
        <w:widowControl w:val="0"/>
        <w:autoSpaceDE w:val="0"/>
        <w:autoSpaceDN w:val="0"/>
        <w:adjustRightInd w:val="0"/>
        <w:spacing w:before="240" w:after="0" w:line="240" w:lineRule="auto"/>
        <w:ind w:left="567" w:right="567"/>
        <w:rPr>
          <w:rFonts w:ascii="Arial" w:hAnsi="Arial" w:cs="Arial"/>
        </w:rPr>
      </w:pPr>
      <w:r>
        <w:rPr>
          <w:rFonts w:ascii="Arial" w:hAnsi="Arial" w:cs="Arial"/>
        </w:rPr>
        <w:t>_______________________________________________________________________</w:t>
      </w:r>
    </w:p>
    <w:p w:rsidR="00226B2E" w:rsidRDefault="00226B2E">
      <w:pPr>
        <w:widowControl w:val="0"/>
        <w:autoSpaceDE w:val="0"/>
        <w:autoSpaceDN w:val="0"/>
        <w:adjustRightInd w:val="0"/>
        <w:spacing w:before="240" w:after="0" w:line="240" w:lineRule="auto"/>
        <w:ind w:left="567" w:right="567"/>
        <w:rPr>
          <w:rFonts w:ascii="Arial" w:hAnsi="Arial" w:cs="Arial"/>
        </w:rPr>
      </w:pPr>
      <w:r>
        <w:rPr>
          <w:rFonts w:ascii="Arial" w:hAnsi="Arial" w:cs="Arial"/>
        </w:rPr>
        <w:t>_______________________________________________________________________</w:t>
      </w:r>
    </w:p>
    <w:p w:rsidR="00226B2E" w:rsidRPr="009B492F" w:rsidRDefault="00226B2E" w:rsidP="009B492F">
      <w:pPr>
        <w:widowControl w:val="0"/>
        <w:autoSpaceDE w:val="0"/>
        <w:autoSpaceDN w:val="0"/>
        <w:adjustRightInd w:val="0"/>
        <w:spacing w:before="240" w:after="0" w:line="240" w:lineRule="auto"/>
        <w:ind w:left="567" w:right="567"/>
        <w:rPr>
          <w:rFonts w:ascii="Arial" w:hAnsi="Arial" w:cs="Arial"/>
        </w:rPr>
      </w:pPr>
      <w:r>
        <w:rPr>
          <w:rFonts w:ascii="Arial" w:hAnsi="Arial" w:cs="Arial"/>
        </w:rPr>
        <w:t>________________________________________</w:t>
      </w:r>
      <w:r w:rsidR="009B492F">
        <w:rPr>
          <w:rFonts w:ascii="Arial" w:hAnsi="Arial" w:cs="Arial"/>
        </w:rPr>
        <w:t>________________________</w:t>
      </w:r>
      <w:r>
        <w:rPr>
          <w:rFonts w:ascii="Arial" w:hAnsi="Arial" w:cs="Arial"/>
          <w:b/>
          <w:bCs/>
          <w:sz w:val="20"/>
          <w:szCs w:val="20"/>
        </w:rPr>
        <w:t>(Total 6 marks)</w:t>
      </w:r>
    </w:p>
    <w:p w:rsidR="00226B2E" w:rsidRPr="009B492F" w:rsidRDefault="009B492F" w:rsidP="009B492F">
      <w:pPr>
        <w:widowControl w:val="0"/>
        <w:autoSpaceDE w:val="0"/>
        <w:autoSpaceDN w:val="0"/>
        <w:adjustRightInd w:val="0"/>
        <w:spacing w:before="120" w:after="45" w:line="240" w:lineRule="auto"/>
        <w:ind w:left="150" w:right="45"/>
        <w:rPr>
          <w:rFonts w:ascii="Arial" w:hAnsi="Arial" w:cs="Arial"/>
          <w:b/>
          <w:bCs/>
          <w:color w:val="000000"/>
          <w:sz w:val="27"/>
          <w:szCs w:val="27"/>
        </w:rPr>
      </w:pPr>
      <w:r>
        <w:rPr>
          <w:rFonts w:ascii="Arial" w:hAnsi="Arial" w:cs="Arial"/>
          <w:b/>
          <w:bCs/>
          <w:color w:val="000000"/>
          <w:sz w:val="27"/>
          <w:szCs w:val="27"/>
        </w:rPr>
        <w:t xml:space="preserve">Q8. </w:t>
      </w:r>
      <w:r w:rsidR="00226B2E">
        <w:rPr>
          <w:rFonts w:ascii="Arial" w:hAnsi="Arial" w:cs="Arial"/>
        </w:rPr>
        <w:t>This question is about elements in Group 7 of the Periodic Table and their compounds.</w:t>
      </w:r>
    </w:p>
    <w:p w:rsidR="00226B2E" w:rsidRDefault="00226B2E" w:rsidP="009B492F">
      <w:pPr>
        <w:widowControl w:val="0"/>
        <w:autoSpaceDE w:val="0"/>
        <w:autoSpaceDN w:val="0"/>
        <w:adjustRightInd w:val="0"/>
        <w:spacing w:after="0" w:line="240" w:lineRule="auto"/>
        <w:ind w:left="1134" w:right="567" w:hanging="567"/>
        <w:rPr>
          <w:rFonts w:ascii="Arial" w:hAnsi="Arial" w:cs="Arial"/>
        </w:rPr>
      </w:pPr>
      <w:r>
        <w:rPr>
          <w:rFonts w:ascii="Arial" w:hAnsi="Arial" w:cs="Arial"/>
        </w:rPr>
        <w:t>(a)    Bromine (Br</w:t>
      </w:r>
      <w:r>
        <w:rPr>
          <w:rFonts w:ascii="Arial" w:hAnsi="Arial" w:cs="Arial"/>
          <w:sz w:val="20"/>
          <w:szCs w:val="20"/>
          <w:vertAlign w:val="subscript"/>
        </w:rPr>
        <w:t>2</w:t>
      </w:r>
      <w:r>
        <w:rPr>
          <w:rFonts w:ascii="Arial" w:hAnsi="Arial" w:cs="Arial"/>
        </w:rPr>
        <w:t>), strontium chloride (SrCl</w:t>
      </w:r>
      <w:r>
        <w:rPr>
          <w:rFonts w:ascii="Arial" w:hAnsi="Arial" w:cs="Arial"/>
          <w:sz w:val="20"/>
          <w:szCs w:val="20"/>
          <w:vertAlign w:val="subscript"/>
        </w:rPr>
        <w:t>2</w:t>
      </w:r>
      <w:r>
        <w:rPr>
          <w:rFonts w:ascii="Arial" w:hAnsi="Arial" w:cs="Arial"/>
        </w:rPr>
        <w:t xml:space="preserve">) and iodine monochloride (ICl) all have similar </w:t>
      </w:r>
      <w:r>
        <w:rPr>
          <w:rFonts w:ascii="Times New Roman" w:hAnsi="Times New Roman"/>
          <w:i/>
          <w:iCs/>
          <w:sz w:val="26"/>
          <w:szCs w:val="26"/>
        </w:rPr>
        <w:t>M</w:t>
      </w:r>
      <w:r>
        <w:rPr>
          <w:rFonts w:ascii="Arial" w:hAnsi="Arial" w:cs="Arial"/>
          <w:sz w:val="24"/>
          <w:szCs w:val="24"/>
          <w:vertAlign w:val="subscript"/>
        </w:rPr>
        <w:t>r</w:t>
      </w:r>
      <w:r>
        <w:rPr>
          <w:rFonts w:ascii="Arial" w:hAnsi="Arial" w:cs="Arial"/>
        </w:rPr>
        <w:t xml:space="preserve"> values.</w:t>
      </w:r>
    </w:p>
    <w:p w:rsidR="00226B2E" w:rsidRDefault="00226B2E" w:rsidP="009B492F">
      <w:pPr>
        <w:widowControl w:val="0"/>
        <w:autoSpaceDE w:val="0"/>
        <w:autoSpaceDN w:val="0"/>
        <w:adjustRightInd w:val="0"/>
        <w:spacing w:after="0" w:line="240" w:lineRule="auto"/>
        <w:ind w:left="1134" w:right="567"/>
        <w:rPr>
          <w:rFonts w:ascii="Arial" w:hAnsi="Arial" w:cs="Arial"/>
        </w:rPr>
      </w:pPr>
      <w:r>
        <w:rPr>
          <w:rFonts w:ascii="Arial" w:hAnsi="Arial" w:cs="Arial"/>
        </w:rPr>
        <w:t>Suggest, with reasons, the order of melting points for these three substances.</w:t>
      </w:r>
    </w:p>
    <w:p w:rsidR="00226B2E" w:rsidRDefault="00226B2E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</w:rPr>
      </w:pPr>
      <w:r>
        <w:rPr>
          <w:rFonts w:ascii="Arial" w:hAnsi="Arial" w:cs="Arial"/>
        </w:rPr>
        <w:t>___________________________________________________________________</w:t>
      </w:r>
    </w:p>
    <w:p w:rsidR="00226B2E" w:rsidRDefault="00226B2E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</w:rPr>
      </w:pPr>
      <w:r>
        <w:rPr>
          <w:rFonts w:ascii="Arial" w:hAnsi="Arial" w:cs="Arial"/>
        </w:rPr>
        <w:t>___________________________________________________________________</w:t>
      </w:r>
    </w:p>
    <w:p w:rsidR="00226B2E" w:rsidRDefault="00226B2E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</w:rPr>
      </w:pPr>
      <w:r>
        <w:rPr>
          <w:rFonts w:ascii="Arial" w:hAnsi="Arial" w:cs="Arial"/>
        </w:rPr>
        <w:t>___________________________________________________________________</w:t>
      </w:r>
    </w:p>
    <w:p w:rsidR="00226B2E" w:rsidRDefault="00226B2E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</w:rPr>
      </w:pPr>
      <w:r>
        <w:rPr>
          <w:rFonts w:ascii="Arial" w:hAnsi="Arial" w:cs="Arial"/>
        </w:rPr>
        <w:t>___________________________________________________________________</w:t>
      </w:r>
    </w:p>
    <w:p w:rsidR="00226B2E" w:rsidRDefault="00226B2E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</w:rPr>
      </w:pPr>
      <w:r>
        <w:rPr>
          <w:rFonts w:ascii="Arial" w:hAnsi="Arial" w:cs="Arial"/>
        </w:rPr>
        <w:t>___________________________________________________________________</w:t>
      </w:r>
    </w:p>
    <w:p w:rsidR="00226B2E" w:rsidRDefault="00226B2E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</w:rPr>
      </w:pPr>
      <w:r>
        <w:rPr>
          <w:rFonts w:ascii="Arial" w:hAnsi="Arial" w:cs="Arial"/>
        </w:rPr>
        <w:t>___________________________________________________________________</w:t>
      </w:r>
    </w:p>
    <w:p w:rsidR="00226B2E" w:rsidRDefault="00226B2E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</w:rPr>
      </w:pPr>
      <w:r>
        <w:rPr>
          <w:rFonts w:ascii="Arial" w:hAnsi="Arial" w:cs="Arial"/>
        </w:rPr>
        <w:t>___________________________________________________________________</w:t>
      </w:r>
    </w:p>
    <w:p w:rsidR="00226B2E" w:rsidRDefault="00226B2E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</w:rPr>
      </w:pPr>
      <w:r>
        <w:rPr>
          <w:rFonts w:ascii="Arial" w:hAnsi="Arial" w:cs="Arial"/>
        </w:rPr>
        <w:t>___________________________________________________________________</w:t>
      </w:r>
    </w:p>
    <w:p w:rsidR="00226B2E" w:rsidRDefault="00226B2E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</w:rPr>
      </w:pPr>
      <w:r>
        <w:rPr>
          <w:rFonts w:ascii="Arial" w:hAnsi="Arial" w:cs="Arial"/>
        </w:rPr>
        <w:t>___________________________________________________________________</w:t>
      </w:r>
    </w:p>
    <w:p w:rsidR="00226B2E" w:rsidRDefault="00226B2E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</w:rPr>
      </w:pPr>
      <w:r>
        <w:rPr>
          <w:rFonts w:ascii="Arial" w:hAnsi="Arial" w:cs="Arial"/>
        </w:rPr>
        <w:t>___________________________________________________________________</w:t>
      </w:r>
    </w:p>
    <w:p w:rsidR="00226B2E" w:rsidRDefault="00226B2E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</w:rPr>
      </w:pPr>
      <w:r>
        <w:rPr>
          <w:rFonts w:ascii="Arial" w:hAnsi="Arial" w:cs="Arial"/>
        </w:rPr>
        <w:t>___________________________________________________________________</w:t>
      </w:r>
    </w:p>
    <w:p w:rsidR="00226B2E" w:rsidRDefault="009B492F">
      <w:pPr>
        <w:widowControl w:val="0"/>
        <w:autoSpaceDE w:val="0"/>
        <w:autoSpaceDN w:val="0"/>
        <w:adjustRightInd w:val="0"/>
        <w:spacing w:before="60" w:after="0" w:line="240" w:lineRule="auto"/>
        <w:jc w:val="right"/>
        <w:rPr>
          <w:rFonts w:ascii="Arial" w:hAnsi="Arial" w:cs="Arial"/>
          <w:b/>
          <w:bCs/>
          <w:sz w:val="20"/>
          <w:szCs w:val="20"/>
        </w:rPr>
      </w:pPr>
      <w:r>
        <w:rPr>
          <w:rFonts w:ascii="Arial" w:hAnsi="Arial" w:cs="Arial"/>
          <w:b/>
          <w:bCs/>
          <w:sz w:val="20"/>
          <w:szCs w:val="20"/>
        </w:rPr>
        <w:t xml:space="preserve"> </w:t>
      </w:r>
      <w:r w:rsidR="00226B2E">
        <w:rPr>
          <w:rFonts w:ascii="Arial" w:hAnsi="Arial" w:cs="Arial"/>
          <w:b/>
          <w:bCs/>
          <w:sz w:val="20"/>
          <w:szCs w:val="20"/>
        </w:rPr>
        <w:t>(6)</w:t>
      </w:r>
    </w:p>
    <w:p w:rsidR="00226B2E" w:rsidRDefault="00226B2E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 w:hanging="567"/>
        <w:rPr>
          <w:rFonts w:ascii="Arial" w:hAnsi="Arial" w:cs="Arial"/>
        </w:rPr>
      </w:pPr>
      <w:r>
        <w:rPr>
          <w:rFonts w:ascii="Arial" w:hAnsi="Arial" w:cs="Arial"/>
        </w:rPr>
        <w:lastRenderedPageBreak/>
        <w:t>(b)    Write an equation for the reaction of chlorine with cold water.</w:t>
      </w:r>
    </w:p>
    <w:p w:rsidR="00226B2E" w:rsidRDefault="00226B2E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</w:rPr>
      </w:pPr>
      <w:r>
        <w:rPr>
          <w:rFonts w:ascii="Arial" w:hAnsi="Arial" w:cs="Arial"/>
        </w:rPr>
        <w:t>State a reason why chlorine is added to drinking water, and suggest a disadvantage of treating water in this way.</w:t>
      </w:r>
    </w:p>
    <w:p w:rsidR="00226B2E" w:rsidRDefault="00226B2E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</w:rPr>
      </w:pPr>
      <w:r>
        <w:rPr>
          <w:rFonts w:ascii="Arial" w:hAnsi="Arial" w:cs="Arial"/>
        </w:rPr>
        <w:t>Equation</w:t>
      </w:r>
    </w:p>
    <w:p w:rsidR="00226B2E" w:rsidRDefault="00226B2E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</w:rPr>
      </w:pPr>
      <w:r>
        <w:rPr>
          <w:rFonts w:ascii="Arial" w:hAnsi="Arial" w:cs="Arial"/>
        </w:rPr>
        <w:t>___________________________________________________________________</w:t>
      </w:r>
    </w:p>
    <w:p w:rsidR="00226B2E" w:rsidRDefault="00226B2E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</w:rPr>
      </w:pPr>
      <w:r>
        <w:rPr>
          <w:rFonts w:ascii="Arial" w:hAnsi="Arial" w:cs="Arial"/>
        </w:rPr>
        <w:t>Reason ____________________________________________________________</w:t>
      </w:r>
    </w:p>
    <w:p w:rsidR="00226B2E" w:rsidRDefault="00226B2E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</w:rPr>
      </w:pPr>
      <w:r>
        <w:rPr>
          <w:rFonts w:ascii="Arial" w:hAnsi="Arial" w:cs="Arial"/>
        </w:rPr>
        <w:t>___________________________________________________________________</w:t>
      </w:r>
    </w:p>
    <w:p w:rsidR="00226B2E" w:rsidRDefault="00226B2E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</w:rPr>
      </w:pPr>
      <w:r>
        <w:rPr>
          <w:rFonts w:ascii="Arial" w:hAnsi="Arial" w:cs="Arial"/>
        </w:rPr>
        <w:t>Disadvantage _______________________________________________________</w:t>
      </w:r>
    </w:p>
    <w:p w:rsidR="00226B2E" w:rsidRDefault="00226B2E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</w:rPr>
      </w:pPr>
      <w:r>
        <w:rPr>
          <w:rFonts w:ascii="Arial" w:hAnsi="Arial" w:cs="Arial"/>
        </w:rPr>
        <w:t>___________________________________________________________________</w:t>
      </w:r>
    </w:p>
    <w:p w:rsidR="00226B2E" w:rsidRDefault="00226B2E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</w:rPr>
      </w:pPr>
      <w:r>
        <w:rPr>
          <w:rFonts w:ascii="Arial" w:hAnsi="Arial" w:cs="Arial"/>
        </w:rPr>
        <w:t>___________________________________________________________________</w:t>
      </w:r>
    </w:p>
    <w:p w:rsidR="00226B2E" w:rsidRDefault="00226B2E">
      <w:pPr>
        <w:widowControl w:val="0"/>
        <w:autoSpaceDE w:val="0"/>
        <w:autoSpaceDN w:val="0"/>
        <w:adjustRightInd w:val="0"/>
        <w:spacing w:before="60" w:after="0" w:line="240" w:lineRule="auto"/>
        <w:jc w:val="right"/>
        <w:rPr>
          <w:rFonts w:ascii="Arial" w:hAnsi="Arial" w:cs="Arial"/>
          <w:b/>
          <w:bCs/>
          <w:sz w:val="20"/>
          <w:szCs w:val="20"/>
        </w:rPr>
      </w:pPr>
      <w:r>
        <w:rPr>
          <w:rFonts w:ascii="Arial" w:hAnsi="Arial" w:cs="Arial"/>
          <w:b/>
          <w:bCs/>
          <w:sz w:val="20"/>
          <w:szCs w:val="20"/>
        </w:rPr>
        <w:t>(3)</w:t>
      </w:r>
    </w:p>
    <w:p w:rsidR="00226B2E" w:rsidRDefault="00226B2E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 w:hanging="567"/>
        <w:rPr>
          <w:rFonts w:ascii="Arial" w:hAnsi="Arial" w:cs="Arial"/>
        </w:rPr>
      </w:pPr>
      <w:r>
        <w:rPr>
          <w:rFonts w:ascii="Arial" w:hAnsi="Arial" w:cs="Arial"/>
        </w:rPr>
        <w:t>(c)    Bromine reacts with phosphorus to form phosphorus tribromide.</w:t>
      </w:r>
    </w:p>
    <w:p w:rsidR="00226B2E" w:rsidRDefault="00226B2E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</w:rPr>
      </w:pPr>
      <w:r>
        <w:rPr>
          <w:rFonts w:ascii="Arial" w:hAnsi="Arial" w:cs="Arial"/>
        </w:rPr>
        <w:t>Write an equation for this reaction and draw the shape of the phosphorus tribromide molecule formed.</w:t>
      </w:r>
    </w:p>
    <w:p w:rsidR="00226B2E" w:rsidRDefault="00226B2E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</w:rPr>
      </w:pPr>
      <w:r>
        <w:rPr>
          <w:rFonts w:ascii="Arial" w:hAnsi="Arial" w:cs="Arial"/>
        </w:rPr>
        <w:t>Suggest the bond angle in phosphorus tribromide.</w:t>
      </w:r>
    </w:p>
    <w:p w:rsidR="00226B2E" w:rsidRDefault="00226B2E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</w:rPr>
      </w:pPr>
      <w:r>
        <w:rPr>
          <w:rFonts w:ascii="Arial" w:hAnsi="Arial" w:cs="Arial"/>
        </w:rPr>
        <w:t>Equation</w:t>
      </w:r>
    </w:p>
    <w:p w:rsidR="00226B2E" w:rsidRDefault="00226B2E">
      <w:pPr>
        <w:widowControl w:val="0"/>
        <w:autoSpaceDE w:val="0"/>
        <w:autoSpaceDN w:val="0"/>
        <w:adjustRightInd w:val="0"/>
        <w:spacing w:before="270" w:after="0" w:line="240" w:lineRule="auto"/>
        <w:ind w:left="1134" w:right="567"/>
        <w:rPr>
          <w:rFonts w:ascii="Arial" w:hAnsi="Arial" w:cs="Arial"/>
        </w:rPr>
      </w:pPr>
      <w:r>
        <w:rPr>
          <w:rFonts w:ascii="Arial" w:hAnsi="Arial" w:cs="Arial"/>
        </w:rPr>
        <w:t>___________________________________________________________________</w:t>
      </w:r>
    </w:p>
    <w:p w:rsidR="00226B2E" w:rsidRDefault="00226B2E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</w:rPr>
      </w:pPr>
      <w:r>
        <w:rPr>
          <w:rFonts w:ascii="Arial" w:hAnsi="Arial" w:cs="Arial"/>
        </w:rPr>
        <w:t>Shape</w:t>
      </w:r>
    </w:p>
    <w:p w:rsidR="00226B2E" w:rsidRPr="009B492F" w:rsidRDefault="00226B2E" w:rsidP="009B492F">
      <w:pPr>
        <w:widowControl w:val="0"/>
        <w:autoSpaceDE w:val="0"/>
        <w:autoSpaceDN w:val="0"/>
        <w:adjustRightInd w:val="0"/>
        <w:spacing w:before="2160" w:after="0" w:line="240" w:lineRule="auto"/>
        <w:ind w:left="1134" w:right="567"/>
        <w:rPr>
          <w:rFonts w:ascii="Arial" w:hAnsi="Arial" w:cs="Arial"/>
        </w:rPr>
      </w:pPr>
      <w:r>
        <w:rPr>
          <w:rFonts w:ascii="Arial" w:hAnsi="Arial" w:cs="Arial"/>
        </w:rPr>
        <w:t>Bond angle __________________________</w:t>
      </w:r>
      <w:r w:rsidR="009B492F">
        <w:rPr>
          <w:rFonts w:ascii="Arial" w:hAnsi="Arial" w:cs="Arial"/>
        </w:rPr>
        <w:t>_______________________________</w:t>
      </w:r>
      <w:r w:rsidR="009B492F">
        <w:rPr>
          <w:rFonts w:ascii="Arial" w:hAnsi="Arial" w:cs="Arial"/>
        </w:rPr>
        <w:tab/>
      </w:r>
      <w:r>
        <w:rPr>
          <w:rFonts w:ascii="Arial" w:hAnsi="Arial" w:cs="Arial"/>
          <w:b/>
          <w:bCs/>
          <w:sz w:val="20"/>
          <w:szCs w:val="20"/>
        </w:rPr>
        <w:t>(3)</w:t>
      </w:r>
    </w:p>
    <w:p w:rsidR="00226B2E" w:rsidRDefault="00226B2E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 w:hanging="567"/>
        <w:rPr>
          <w:rFonts w:ascii="Arial" w:hAnsi="Arial" w:cs="Arial"/>
        </w:rPr>
      </w:pPr>
      <w:r>
        <w:rPr>
          <w:rFonts w:ascii="Arial" w:hAnsi="Arial" w:cs="Arial"/>
        </w:rPr>
        <w:t>(d)    Phosphorus pentabromide in the solid state consists of PBr</w:t>
      </w:r>
      <w:r>
        <w:rPr>
          <w:rFonts w:ascii="Arial" w:hAnsi="Arial" w:cs="Arial"/>
          <w:sz w:val="20"/>
          <w:szCs w:val="20"/>
          <w:vertAlign w:val="subscript"/>
        </w:rPr>
        <w:t>4</w:t>
      </w:r>
      <w:r>
        <w:rPr>
          <w:rFonts w:ascii="Arial" w:hAnsi="Arial" w:cs="Arial"/>
          <w:sz w:val="20"/>
          <w:szCs w:val="20"/>
          <w:vertAlign w:val="superscript"/>
        </w:rPr>
        <w:t>+</w:t>
      </w:r>
      <w:r>
        <w:rPr>
          <w:rFonts w:ascii="Arial" w:hAnsi="Arial" w:cs="Arial"/>
        </w:rPr>
        <w:t xml:space="preserve"> and Br </w:t>
      </w:r>
      <w:r>
        <w:rPr>
          <w:rFonts w:ascii="Arial" w:hAnsi="Arial" w:cs="Arial"/>
          <w:sz w:val="20"/>
          <w:szCs w:val="20"/>
          <w:vertAlign w:val="superscript"/>
        </w:rPr>
        <w:t>−</w:t>
      </w:r>
      <w:r>
        <w:rPr>
          <w:rFonts w:ascii="Arial" w:hAnsi="Arial" w:cs="Arial"/>
        </w:rPr>
        <w:t xml:space="preserve"> ions.</w:t>
      </w:r>
    </w:p>
    <w:p w:rsidR="00226B2E" w:rsidRDefault="00226B2E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</w:rPr>
      </w:pPr>
      <w:r>
        <w:rPr>
          <w:rFonts w:ascii="Arial" w:hAnsi="Arial" w:cs="Arial"/>
        </w:rPr>
        <w:t>Draw the shape of the PBr</w:t>
      </w:r>
      <w:r>
        <w:rPr>
          <w:rFonts w:ascii="Arial" w:hAnsi="Arial" w:cs="Arial"/>
          <w:sz w:val="20"/>
          <w:szCs w:val="20"/>
          <w:vertAlign w:val="subscript"/>
        </w:rPr>
        <w:t>4</w:t>
      </w:r>
      <w:r>
        <w:rPr>
          <w:rFonts w:ascii="Arial" w:hAnsi="Arial" w:cs="Arial"/>
          <w:sz w:val="20"/>
          <w:szCs w:val="20"/>
          <w:vertAlign w:val="superscript"/>
        </w:rPr>
        <w:t>+</w:t>
      </w:r>
      <w:r>
        <w:rPr>
          <w:rFonts w:ascii="Arial" w:hAnsi="Arial" w:cs="Arial"/>
        </w:rPr>
        <w:t xml:space="preserve"> ion and suggest its bond angle.</w:t>
      </w:r>
    </w:p>
    <w:p w:rsidR="00226B2E" w:rsidRDefault="00226B2E">
      <w:pPr>
        <w:widowControl w:val="0"/>
        <w:autoSpaceDE w:val="0"/>
        <w:autoSpaceDN w:val="0"/>
        <w:adjustRightInd w:val="0"/>
        <w:spacing w:before="270" w:after="0" w:line="240" w:lineRule="auto"/>
        <w:ind w:left="1134" w:right="567"/>
        <w:rPr>
          <w:rFonts w:ascii="Arial" w:hAnsi="Arial" w:cs="Arial"/>
        </w:rPr>
      </w:pPr>
      <w:r>
        <w:rPr>
          <w:rFonts w:ascii="Arial" w:hAnsi="Arial" w:cs="Arial"/>
        </w:rPr>
        <w:t>Shape</w:t>
      </w:r>
    </w:p>
    <w:p w:rsidR="00226B2E" w:rsidRPr="009B492F" w:rsidRDefault="00226B2E" w:rsidP="009B492F">
      <w:pPr>
        <w:widowControl w:val="0"/>
        <w:autoSpaceDE w:val="0"/>
        <w:autoSpaceDN w:val="0"/>
        <w:adjustRightInd w:val="0"/>
        <w:spacing w:before="2160" w:after="0" w:line="240" w:lineRule="auto"/>
        <w:ind w:left="1134" w:right="567"/>
        <w:rPr>
          <w:rFonts w:ascii="Arial" w:hAnsi="Arial" w:cs="Arial"/>
        </w:rPr>
      </w:pPr>
      <w:r>
        <w:rPr>
          <w:rFonts w:ascii="Arial" w:hAnsi="Arial" w:cs="Arial"/>
        </w:rPr>
        <w:t>Bond angle __________________________</w:t>
      </w:r>
      <w:r w:rsidR="009B492F">
        <w:rPr>
          <w:rFonts w:ascii="Arial" w:hAnsi="Arial" w:cs="Arial"/>
        </w:rPr>
        <w:t>_______________________________</w:t>
      </w:r>
      <w:r>
        <w:rPr>
          <w:rFonts w:ascii="Arial" w:hAnsi="Arial" w:cs="Arial"/>
          <w:b/>
          <w:bCs/>
          <w:sz w:val="20"/>
          <w:szCs w:val="20"/>
        </w:rPr>
        <w:t>(2)</w:t>
      </w:r>
    </w:p>
    <w:p w:rsidR="00226B2E" w:rsidRDefault="00226B2E">
      <w:pPr>
        <w:widowControl w:val="0"/>
        <w:autoSpaceDE w:val="0"/>
        <w:autoSpaceDN w:val="0"/>
        <w:adjustRightInd w:val="0"/>
        <w:spacing w:before="60" w:after="0" w:line="240" w:lineRule="auto"/>
        <w:jc w:val="right"/>
        <w:rPr>
          <w:rFonts w:ascii="Arial" w:hAnsi="Arial" w:cs="Arial"/>
          <w:b/>
          <w:bCs/>
          <w:sz w:val="20"/>
          <w:szCs w:val="20"/>
        </w:rPr>
      </w:pPr>
      <w:r>
        <w:rPr>
          <w:rFonts w:ascii="Arial" w:hAnsi="Arial" w:cs="Arial"/>
          <w:b/>
          <w:bCs/>
          <w:sz w:val="20"/>
          <w:szCs w:val="20"/>
        </w:rPr>
        <w:t>(Total 14 marks)</w:t>
      </w:r>
    </w:p>
    <w:p w:rsidR="00226B2E" w:rsidRPr="009B492F" w:rsidRDefault="009B492F" w:rsidP="009B492F">
      <w:pPr>
        <w:widowControl w:val="0"/>
        <w:autoSpaceDE w:val="0"/>
        <w:autoSpaceDN w:val="0"/>
        <w:adjustRightInd w:val="0"/>
        <w:spacing w:before="450" w:after="45" w:line="240" w:lineRule="auto"/>
        <w:ind w:left="150" w:right="45"/>
        <w:rPr>
          <w:rFonts w:ascii="Arial" w:hAnsi="Arial" w:cs="Arial"/>
          <w:b/>
          <w:bCs/>
          <w:color w:val="000000"/>
          <w:sz w:val="27"/>
          <w:szCs w:val="27"/>
        </w:rPr>
      </w:pPr>
      <w:r>
        <w:rPr>
          <w:rFonts w:ascii="Arial" w:hAnsi="Arial" w:cs="Arial"/>
          <w:b/>
          <w:bCs/>
          <w:color w:val="000000"/>
          <w:sz w:val="27"/>
          <w:szCs w:val="27"/>
        </w:rPr>
        <w:lastRenderedPageBreak/>
        <w:t xml:space="preserve">Q9. </w:t>
      </w:r>
      <w:r w:rsidR="00226B2E">
        <w:rPr>
          <w:rFonts w:ascii="Arial" w:hAnsi="Arial" w:cs="Arial"/>
        </w:rPr>
        <w:t>(a)     Describe and explain the trend in the boiling points of the elements down Group VII from fluorine to iodine.</w:t>
      </w:r>
    </w:p>
    <w:p w:rsidR="00226B2E" w:rsidRDefault="00226B2E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</w:rPr>
      </w:pPr>
      <w:r>
        <w:rPr>
          <w:rFonts w:ascii="Arial" w:hAnsi="Arial" w:cs="Arial"/>
        </w:rPr>
        <w:t>___________________________________________________________________</w:t>
      </w:r>
    </w:p>
    <w:p w:rsidR="00226B2E" w:rsidRDefault="00226B2E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</w:rPr>
      </w:pPr>
      <w:r>
        <w:rPr>
          <w:rFonts w:ascii="Arial" w:hAnsi="Arial" w:cs="Arial"/>
        </w:rPr>
        <w:t>___________________________________________________________________</w:t>
      </w:r>
    </w:p>
    <w:p w:rsidR="00226B2E" w:rsidRDefault="00226B2E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</w:rPr>
      </w:pPr>
      <w:r>
        <w:rPr>
          <w:rFonts w:ascii="Arial" w:hAnsi="Arial" w:cs="Arial"/>
        </w:rPr>
        <w:t>___________________________________________________________________</w:t>
      </w:r>
    </w:p>
    <w:p w:rsidR="00226B2E" w:rsidRDefault="00226B2E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</w:rPr>
      </w:pPr>
      <w:r>
        <w:rPr>
          <w:rFonts w:ascii="Arial" w:hAnsi="Arial" w:cs="Arial"/>
        </w:rPr>
        <w:t>___________________________________________________________________</w:t>
      </w:r>
    </w:p>
    <w:p w:rsidR="00226B2E" w:rsidRDefault="00226B2E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</w:rPr>
      </w:pPr>
      <w:r>
        <w:rPr>
          <w:rFonts w:ascii="Arial" w:hAnsi="Arial" w:cs="Arial"/>
        </w:rPr>
        <w:t>___________________________________________________________________</w:t>
      </w:r>
    </w:p>
    <w:p w:rsidR="00226B2E" w:rsidRDefault="00226B2E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</w:rPr>
      </w:pPr>
      <w:r>
        <w:rPr>
          <w:rFonts w:ascii="Arial" w:hAnsi="Arial" w:cs="Arial"/>
        </w:rPr>
        <w:t>___________________________________________________________________</w:t>
      </w:r>
    </w:p>
    <w:p w:rsidR="00226B2E" w:rsidRDefault="00226B2E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</w:rPr>
      </w:pPr>
      <w:r>
        <w:rPr>
          <w:rFonts w:ascii="Arial" w:hAnsi="Arial" w:cs="Arial"/>
        </w:rPr>
        <w:t>___________________________________________________________________</w:t>
      </w:r>
    </w:p>
    <w:p w:rsidR="00226B2E" w:rsidRPr="009B492F" w:rsidRDefault="00226B2E" w:rsidP="009B492F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</w:rPr>
      </w:pPr>
      <w:r>
        <w:rPr>
          <w:rFonts w:ascii="Arial" w:hAnsi="Arial" w:cs="Arial"/>
        </w:rPr>
        <w:t>____________________________________</w:t>
      </w:r>
      <w:r w:rsidR="009B492F">
        <w:rPr>
          <w:rFonts w:ascii="Arial" w:hAnsi="Arial" w:cs="Arial"/>
        </w:rPr>
        <w:t>_______________________________</w:t>
      </w:r>
      <w:r>
        <w:rPr>
          <w:rFonts w:ascii="Arial" w:hAnsi="Arial" w:cs="Arial"/>
          <w:b/>
          <w:bCs/>
          <w:sz w:val="20"/>
          <w:szCs w:val="20"/>
        </w:rPr>
        <w:t>(4)</w:t>
      </w:r>
    </w:p>
    <w:p w:rsidR="00226B2E" w:rsidRDefault="00226B2E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 w:hanging="567"/>
        <w:rPr>
          <w:rFonts w:ascii="Arial" w:hAnsi="Arial" w:cs="Arial"/>
        </w:rPr>
      </w:pPr>
      <w:r>
        <w:rPr>
          <w:rFonts w:ascii="Arial" w:hAnsi="Arial" w:cs="Arial"/>
        </w:rPr>
        <w:t>(b)     Describe what you would observe when aqueous silver nitrate, followed by dilute aqueous ammonia, is added to separate aqueous solutions of sodium chloride and sodium bromide.</w:t>
      </w:r>
    </w:p>
    <w:p w:rsidR="00226B2E" w:rsidRDefault="00226B2E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</w:rPr>
      </w:pPr>
      <w:r>
        <w:rPr>
          <w:rFonts w:ascii="Arial" w:hAnsi="Arial" w:cs="Arial"/>
        </w:rPr>
        <w:t>___________________________________________________________________</w:t>
      </w:r>
    </w:p>
    <w:p w:rsidR="00226B2E" w:rsidRDefault="00226B2E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</w:rPr>
      </w:pPr>
      <w:r>
        <w:rPr>
          <w:rFonts w:ascii="Arial" w:hAnsi="Arial" w:cs="Arial"/>
        </w:rPr>
        <w:t>___________________________________________________________________</w:t>
      </w:r>
    </w:p>
    <w:p w:rsidR="00226B2E" w:rsidRDefault="00226B2E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</w:rPr>
      </w:pPr>
      <w:r>
        <w:rPr>
          <w:rFonts w:ascii="Arial" w:hAnsi="Arial" w:cs="Arial"/>
        </w:rPr>
        <w:t>___________________________________________________________________</w:t>
      </w:r>
    </w:p>
    <w:p w:rsidR="00226B2E" w:rsidRDefault="00226B2E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</w:rPr>
      </w:pPr>
      <w:r>
        <w:rPr>
          <w:rFonts w:ascii="Arial" w:hAnsi="Arial" w:cs="Arial"/>
        </w:rPr>
        <w:t>___________________________________________________________________</w:t>
      </w:r>
    </w:p>
    <w:p w:rsidR="00226B2E" w:rsidRDefault="00226B2E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</w:rPr>
      </w:pPr>
      <w:r>
        <w:rPr>
          <w:rFonts w:ascii="Arial" w:hAnsi="Arial" w:cs="Arial"/>
        </w:rPr>
        <w:t>___________________________________________________________________</w:t>
      </w:r>
    </w:p>
    <w:p w:rsidR="00226B2E" w:rsidRDefault="00226B2E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</w:rPr>
      </w:pPr>
      <w:r>
        <w:rPr>
          <w:rFonts w:ascii="Arial" w:hAnsi="Arial" w:cs="Arial"/>
        </w:rPr>
        <w:t>___________________________________________________________________</w:t>
      </w:r>
    </w:p>
    <w:p w:rsidR="00226B2E" w:rsidRDefault="00226B2E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</w:rPr>
      </w:pPr>
      <w:r>
        <w:rPr>
          <w:rFonts w:ascii="Arial" w:hAnsi="Arial" w:cs="Arial"/>
        </w:rPr>
        <w:t>___________________________________________________________________</w:t>
      </w:r>
    </w:p>
    <w:p w:rsidR="00226B2E" w:rsidRPr="009B492F" w:rsidRDefault="00226B2E" w:rsidP="009B492F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</w:rPr>
      </w:pPr>
      <w:r>
        <w:rPr>
          <w:rFonts w:ascii="Arial" w:hAnsi="Arial" w:cs="Arial"/>
        </w:rPr>
        <w:t>____________________________________</w:t>
      </w:r>
      <w:r w:rsidR="009B492F">
        <w:rPr>
          <w:rFonts w:ascii="Arial" w:hAnsi="Arial" w:cs="Arial"/>
        </w:rPr>
        <w:t>_______________________________</w:t>
      </w:r>
      <w:r>
        <w:rPr>
          <w:rFonts w:ascii="Arial" w:hAnsi="Arial" w:cs="Arial"/>
          <w:b/>
          <w:bCs/>
          <w:sz w:val="20"/>
          <w:szCs w:val="20"/>
        </w:rPr>
        <w:t>(4)</w:t>
      </w:r>
    </w:p>
    <w:p w:rsidR="009B492F" w:rsidRDefault="009B492F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 w:hanging="567"/>
        <w:rPr>
          <w:rFonts w:ascii="Arial" w:hAnsi="Arial" w:cs="Arial"/>
        </w:rPr>
      </w:pPr>
    </w:p>
    <w:p w:rsidR="009B492F" w:rsidRDefault="009B492F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 w:hanging="567"/>
        <w:rPr>
          <w:rFonts w:ascii="Arial" w:hAnsi="Arial" w:cs="Arial"/>
        </w:rPr>
      </w:pPr>
    </w:p>
    <w:p w:rsidR="009B492F" w:rsidRDefault="009B492F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 w:hanging="567"/>
        <w:rPr>
          <w:rFonts w:ascii="Arial" w:hAnsi="Arial" w:cs="Arial"/>
        </w:rPr>
      </w:pPr>
    </w:p>
    <w:p w:rsidR="009B492F" w:rsidRDefault="009B492F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 w:hanging="567"/>
        <w:rPr>
          <w:rFonts w:ascii="Arial" w:hAnsi="Arial" w:cs="Arial"/>
        </w:rPr>
      </w:pPr>
    </w:p>
    <w:p w:rsidR="009B492F" w:rsidRDefault="009B492F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 w:hanging="567"/>
        <w:rPr>
          <w:rFonts w:ascii="Arial" w:hAnsi="Arial" w:cs="Arial"/>
        </w:rPr>
      </w:pPr>
    </w:p>
    <w:p w:rsidR="009B492F" w:rsidRDefault="009B492F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 w:hanging="567"/>
        <w:rPr>
          <w:rFonts w:ascii="Arial" w:hAnsi="Arial" w:cs="Arial"/>
        </w:rPr>
      </w:pPr>
    </w:p>
    <w:p w:rsidR="009B492F" w:rsidRDefault="009B492F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 w:hanging="567"/>
        <w:rPr>
          <w:rFonts w:ascii="Arial" w:hAnsi="Arial" w:cs="Arial"/>
        </w:rPr>
      </w:pPr>
    </w:p>
    <w:p w:rsidR="009B492F" w:rsidRDefault="009B492F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 w:hanging="567"/>
        <w:rPr>
          <w:rFonts w:ascii="Arial" w:hAnsi="Arial" w:cs="Arial"/>
        </w:rPr>
      </w:pPr>
    </w:p>
    <w:p w:rsidR="009B492F" w:rsidRDefault="009B492F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 w:hanging="567"/>
        <w:rPr>
          <w:rFonts w:ascii="Arial" w:hAnsi="Arial" w:cs="Arial"/>
        </w:rPr>
      </w:pPr>
    </w:p>
    <w:p w:rsidR="009B492F" w:rsidRDefault="009B492F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 w:hanging="567"/>
        <w:rPr>
          <w:rFonts w:ascii="Arial" w:hAnsi="Arial" w:cs="Arial"/>
        </w:rPr>
      </w:pPr>
    </w:p>
    <w:p w:rsidR="00226B2E" w:rsidRDefault="00226B2E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 w:hanging="567"/>
        <w:rPr>
          <w:rFonts w:ascii="Arial" w:hAnsi="Arial" w:cs="Arial"/>
        </w:rPr>
      </w:pPr>
      <w:r>
        <w:rPr>
          <w:rFonts w:ascii="Arial" w:hAnsi="Arial" w:cs="Arial"/>
        </w:rPr>
        <w:lastRenderedPageBreak/>
        <w:t>(c)     State the trend in the oxidising abilities of the elements down Group VII from chlorine to iodine.</w:t>
      </w:r>
      <w:r>
        <w:rPr>
          <w:rFonts w:ascii="Arial" w:hAnsi="Arial" w:cs="Arial"/>
        </w:rPr>
        <w:br/>
        <w:t>Explain how this trend can be shown by displacement reactions between halogens and halide ions in aqueous solutions.</w:t>
      </w:r>
      <w:r>
        <w:rPr>
          <w:rFonts w:ascii="Arial" w:hAnsi="Arial" w:cs="Arial"/>
        </w:rPr>
        <w:br/>
        <w:t>Illustrate your answer with appropriate observations and equations.</w:t>
      </w:r>
    </w:p>
    <w:p w:rsidR="00226B2E" w:rsidRDefault="00226B2E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</w:rPr>
      </w:pPr>
      <w:r>
        <w:rPr>
          <w:rFonts w:ascii="Arial" w:hAnsi="Arial" w:cs="Arial"/>
        </w:rPr>
        <w:t>___________________________________________________________________</w:t>
      </w:r>
    </w:p>
    <w:p w:rsidR="00226B2E" w:rsidRDefault="00226B2E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</w:rPr>
      </w:pPr>
      <w:r>
        <w:rPr>
          <w:rFonts w:ascii="Arial" w:hAnsi="Arial" w:cs="Arial"/>
        </w:rPr>
        <w:t>___________________________________________________________________</w:t>
      </w:r>
    </w:p>
    <w:p w:rsidR="00226B2E" w:rsidRDefault="00226B2E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</w:rPr>
      </w:pPr>
      <w:r>
        <w:rPr>
          <w:rFonts w:ascii="Arial" w:hAnsi="Arial" w:cs="Arial"/>
        </w:rPr>
        <w:t>___________________________________________________________________</w:t>
      </w:r>
    </w:p>
    <w:p w:rsidR="00226B2E" w:rsidRDefault="00226B2E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</w:rPr>
      </w:pPr>
      <w:r>
        <w:rPr>
          <w:rFonts w:ascii="Arial" w:hAnsi="Arial" w:cs="Arial"/>
        </w:rPr>
        <w:t>___________________________________________________________________</w:t>
      </w:r>
    </w:p>
    <w:p w:rsidR="00226B2E" w:rsidRDefault="00226B2E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</w:rPr>
      </w:pPr>
      <w:r>
        <w:rPr>
          <w:rFonts w:ascii="Arial" w:hAnsi="Arial" w:cs="Arial"/>
        </w:rPr>
        <w:t>___________________________________________________________________</w:t>
      </w:r>
    </w:p>
    <w:p w:rsidR="00226B2E" w:rsidRDefault="00226B2E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</w:rPr>
      </w:pPr>
      <w:r>
        <w:rPr>
          <w:rFonts w:ascii="Arial" w:hAnsi="Arial" w:cs="Arial"/>
        </w:rPr>
        <w:t>___________________________________________________________________</w:t>
      </w:r>
    </w:p>
    <w:p w:rsidR="00226B2E" w:rsidRDefault="00226B2E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</w:rPr>
      </w:pPr>
      <w:r>
        <w:rPr>
          <w:rFonts w:ascii="Arial" w:hAnsi="Arial" w:cs="Arial"/>
        </w:rPr>
        <w:t>___________________________________________________________________</w:t>
      </w:r>
    </w:p>
    <w:p w:rsidR="00226B2E" w:rsidRDefault="00226B2E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</w:rPr>
      </w:pPr>
      <w:r>
        <w:rPr>
          <w:rFonts w:ascii="Arial" w:hAnsi="Arial" w:cs="Arial"/>
        </w:rPr>
        <w:t>___________________________________________________________________</w:t>
      </w:r>
    </w:p>
    <w:p w:rsidR="00226B2E" w:rsidRDefault="00226B2E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</w:rPr>
      </w:pPr>
      <w:r>
        <w:rPr>
          <w:rFonts w:ascii="Arial" w:hAnsi="Arial" w:cs="Arial"/>
        </w:rPr>
        <w:t>___________________________________________________________________</w:t>
      </w:r>
    </w:p>
    <w:p w:rsidR="00226B2E" w:rsidRDefault="00226B2E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</w:rPr>
      </w:pPr>
      <w:r>
        <w:rPr>
          <w:rFonts w:ascii="Arial" w:hAnsi="Arial" w:cs="Arial"/>
        </w:rPr>
        <w:t>___________________________________________________________________</w:t>
      </w:r>
    </w:p>
    <w:p w:rsidR="00226B2E" w:rsidRDefault="00226B2E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</w:rPr>
      </w:pPr>
      <w:r>
        <w:rPr>
          <w:rFonts w:ascii="Arial" w:hAnsi="Arial" w:cs="Arial"/>
        </w:rPr>
        <w:t>___________________________________________________________________</w:t>
      </w:r>
    </w:p>
    <w:p w:rsidR="00226B2E" w:rsidRDefault="00226B2E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</w:rPr>
      </w:pPr>
      <w:r>
        <w:rPr>
          <w:rFonts w:ascii="Arial" w:hAnsi="Arial" w:cs="Arial"/>
        </w:rPr>
        <w:t>___________________________________________________________________</w:t>
      </w:r>
    </w:p>
    <w:p w:rsidR="00226B2E" w:rsidRDefault="00226B2E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</w:rPr>
      </w:pPr>
      <w:r>
        <w:rPr>
          <w:rFonts w:ascii="Arial" w:hAnsi="Arial" w:cs="Arial"/>
        </w:rPr>
        <w:t>___________________________________________________________________</w:t>
      </w:r>
    </w:p>
    <w:p w:rsidR="00226B2E" w:rsidRPr="009B492F" w:rsidRDefault="00226B2E" w:rsidP="009B492F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</w:rPr>
      </w:pPr>
      <w:r>
        <w:rPr>
          <w:rFonts w:ascii="Arial" w:hAnsi="Arial" w:cs="Arial"/>
        </w:rPr>
        <w:t>____________________________________</w:t>
      </w:r>
      <w:r w:rsidR="009B492F">
        <w:rPr>
          <w:rFonts w:ascii="Arial" w:hAnsi="Arial" w:cs="Arial"/>
        </w:rPr>
        <w:t>_______________________________</w:t>
      </w:r>
      <w:r>
        <w:rPr>
          <w:rFonts w:ascii="Arial" w:hAnsi="Arial" w:cs="Arial"/>
          <w:b/>
          <w:bCs/>
          <w:sz w:val="20"/>
          <w:szCs w:val="20"/>
        </w:rPr>
        <w:t>(7)</w:t>
      </w:r>
    </w:p>
    <w:p w:rsidR="00226B2E" w:rsidRDefault="00226B2E">
      <w:pPr>
        <w:widowControl w:val="0"/>
        <w:autoSpaceDE w:val="0"/>
        <w:autoSpaceDN w:val="0"/>
        <w:adjustRightInd w:val="0"/>
        <w:spacing w:before="60" w:after="0" w:line="240" w:lineRule="auto"/>
        <w:jc w:val="right"/>
        <w:rPr>
          <w:rFonts w:ascii="Arial" w:hAnsi="Arial" w:cs="Arial"/>
          <w:b/>
          <w:bCs/>
          <w:sz w:val="20"/>
          <w:szCs w:val="20"/>
        </w:rPr>
      </w:pPr>
      <w:r>
        <w:rPr>
          <w:rFonts w:ascii="Arial" w:hAnsi="Arial" w:cs="Arial"/>
          <w:b/>
          <w:bCs/>
          <w:sz w:val="20"/>
          <w:szCs w:val="20"/>
        </w:rPr>
        <w:t>(Total 15 marks)</w:t>
      </w:r>
    </w:p>
    <w:p w:rsidR="00226B2E" w:rsidRPr="009B492F" w:rsidRDefault="009B492F" w:rsidP="009B492F">
      <w:pPr>
        <w:widowControl w:val="0"/>
        <w:autoSpaceDE w:val="0"/>
        <w:autoSpaceDN w:val="0"/>
        <w:adjustRightInd w:val="0"/>
        <w:spacing w:before="450" w:after="45" w:line="240" w:lineRule="auto"/>
        <w:ind w:left="150" w:right="45"/>
        <w:rPr>
          <w:rFonts w:ascii="Arial" w:hAnsi="Arial" w:cs="Arial"/>
          <w:b/>
          <w:bCs/>
          <w:color w:val="000000"/>
          <w:sz w:val="27"/>
          <w:szCs w:val="27"/>
        </w:rPr>
      </w:pPr>
      <w:r>
        <w:rPr>
          <w:rFonts w:ascii="Arial" w:hAnsi="Arial" w:cs="Arial"/>
          <w:b/>
          <w:bCs/>
          <w:color w:val="000000"/>
          <w:sz w:val="27"/>
          <w:szCs w:val="27"/>
        </w:rPr>
        <w:t xml:space="preserve">Q10. </w:t>
      </w:r>
      <w:r w:rsidR="00226B2E">
        <w:rPr>
          <w:rFonts w:ascii="Arial" w:hAnsi="Arial" w:cs="Arial"/>
        </w:rPr>
        <w:t>(a)     When chlorine gas dissolves in cold water, a pale green solution is formed. In this solution, the following equilibrium is established.</w:t>
      </w:r>
    </w:p>
    <w:p w:rsidR="00226B2E" w:rsidRDefault="00226B2E">
      <w:pPr>
        <w:widowControl w:val="0"/>
        <w:autoSpaceDE w:val="0"/>
        <w:autoSpaceDN w:val="0"/>
        <w:adjustRightInd w:val="0"/>
        <w:spacing w:before="240" w:after="0" w:line="240" w:lineRule="auto"/>
        <w:ind w:left="2268" w:right="567" w:firstLine="284"/>
        <w:rPr>
          <w:rFonts w:ascii="Arial" w:hAnsi="Arial" w:cs="Arial"/>
        </w:rPr>
      </w:pPr>
      <w:r>
        <w:rPr>
          <w:rFonts w:ascii="Arial" w:hAnsi="Arial" w:cs="Arial"/>
        </w:rPr>
        <w:t>Cl</w:t>
      </w:r>
      <w:r>
        <w:rPr>
          <w:rFonts w:ascii="Arial" w:hAnsi="Arial" w:cs="Arial"/>
          <w:sz w:val="20"/>
          <w:szCs w:val="20"/>
          <w:vertAlign w:val="subscript"/>
        </w:rPr>
        <w:t>2</w:t>
      </w:r>
      <w:r>
        <w:rPr>
          <w:rFonts w:ascii="Arial" w:hAnsi="Arial" w:cs="Arial"/>
        </w:rPr>
        <w:t>(g) + H</w:t>
      </w:r>
      <w:r>
        <w:rPr>
          <w:rFonts w:ascii="Arial" w:hAnsi="Arial" w:cs="Arial"/>
          <w:sz w:val="20"/>
          <w:szCs w:val="20"/>
          <w:vertAlign w:val="subscript"/>
        </w:rPr>
        <w:t>2</w:t>
      </w:r>
      <w:r>
        <w:rPr>
          <w:rFonts w:ascii="Arial" w:hAnsi="Arial" w:cs="Arial"/>
        </w:rPr>
        <w:t xml:space="preserve">O(l) </w:t>
      </w:r>
      <w:r>
        <w:rPr>
          <w:rFonts w:ascii="Arial" w:hAnsi="Arial" w:cs="Arial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19.5pt;height:12pt">
            <v:imagedata r:id="rId6" o:title=""/>
          </v:shape>
        </w:pict>
      </w:r>
      <w:r>
        <w:rPr>
          <w:rFonts w:ascii="Arial" w:hAnsi="Arial" w:cs="Arial"/>
        </w:rPr>
        <w:t> H</w:t>
      </w:r>
      <w:r>
        <w:rPr>
          <w:rFonts w:ascii="Arial" w:hAnsi="Arial" w:cs="Arial"/>
          <w:sz w:val="20"/>
          <w:szCs w:val="20"/>
          <w:vertAlign w:val="superscript"/>
        </w:rPr>
        <w:t>+</w:t>
      </w:r>
      <w:r>
        <w:rPr>
          <w:rFonts w:ascii="Arial" w:hAnsi="Arial" w:cs="Arial"/>
        </w:rPr>
        <w:t>(aq) + Cl</w:t>
      </w:r>
      <w:r>
        <w:rPr>
          <w:rFonts w:ascii="Arial" w:hAnsi="Arial" w:cs="Arial"/>
          <w:sz w:val="20"/>
          <w:szCs w:val="20"/>
          <w:vertAlign w:val="superscript"/>
        </w:rPr>
        <w:t>–</w:t>
      </w:r>
      <w:r>
        <w:rPr>
          <w:rFonts w:ascii="Arial" w:hAnsi="Arial" w:cs="Arial"/>
        </w:rPr>
        <w:t>(aq) + HClO(aq)</w:t>
      </w:r>
    </w:p>
    <w:p w:rsidR="00226B2E" w:rsidRDefault="00226B2E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</w:rPr>
      </w:pPr>
      <w:r>
        <w:rPr>
          <w:rFonts w:ascii="Arial" w:hAnsi="Arial" w:cs="Arial"/>
        </w:rPr>
        <w:t>Give the formula of the species responsible for the pale green colour in the solution of chlorine in water.</w:t>
      </w:r>
    </w:p>
    <w:p w:rsidR="00226B2E" w:rsidRDefault="00226B2E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</w:rPr>
      </w:pPr>
      <w:r>
        <w:rPr>
          <w:rFonts w:ascii="Arial" w:hAnsi="Arial" w:cs="Arial"/>
        </w:rPr>
        <w:t>Use Le Chatelier’s principle to explain why the green colour disappears when sodium hydroxide solution is added to this solution.</w:t>
      </w:r>
    </w:p>
    <w:p w:rsidR="00226B2E" w:rsidRDefault="00226B2E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</w:rPr>
      </w:pPr>
      <w:r>
        <w:rPr>
          <w:rFonts w:ascii="Arial" w:hAnsi="Arial" w:cs="Arial"/>
        </w:rPr>
        <w:t>___________________________________________________________________</w:t>
      </w:r>
    </w:p>
    <w:p w:rsidR="00226B2E" w:rsidRDefault="00226B2E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</w:rPr>
      </w:pPr>
      <w:r>
        <w:rPr>
          <w:rFonts w:ascii="Arial" w:hAnsi="Arial" w:cs="Arial"/>
        </w:rPr>
        <w:t>___________________________________________________________________</w:t>
      </w:r>
    </w:p>
    <w:p w:rsidR="00226B2E" w:rsidRDefault="00226B2E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</w:rPr>
      </w:pPr>
      <w:r>
        <w:rPr>
          <w:rFonts w:ascii="Arial" w:hAnsi="Arial" w:cs="Arial"/>
        </w:rPr>
        <w:t>___________________________________________________________________</w:t>
      </w:r>
    </w:p>
    <w:p w:rsidR="00226B2E" w:rsidRDefault="00226B2E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</w:rPr>
      </w:pPr>
      <w:r>
        <w:rPr>
          <w:rFonts w:ascii="Arial" w:hAnsi="Arial" w:cs="Arial"/>
        </w:rPr>
        <w:t>___________________________________________________________________</w:t>
      </w:r>
    </w:p>
    <w:p w:rsidR="00226B2E" w:rsidRDefault="00226B2E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</w:rPr>
      </w:pPr>
      <w:r>
        <w:rPr>
          <w:rFonts w:ascii="Arial" w:hAnsi="Arial" w:cs="Arial"/>
        </w:rPr>
        <w:t>___________________________________________________________________</w:t>
      </w:r>
    </w:p>
    <w:p w:rsidR="00226B2E" w:rsidRPr="009B492F" w:rsidRDefault="00226B2E" w:rsidP="009B492F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</w:rPr>
      </w:pPr>
      <w:r>
        <w:rPr>
          <w:rFonts w:ascii="Arial" w:hAnsi="Arial" w:cs="Arial"/>
        </w:rPr>
        <w:t>____________________________________</w:t>
      </w:r>
      <w:r w:rsidR="009B492F">
        <w:rPr>
          <w:rFonts w:ascii="Arial" w:hAnsi="Arial" w:cs="Arial"/>
        </w:rPr>
        <w:t>_______________________________</w:t>
      </w:r>
      <w:r w:rsidR="009B492F">
        <w:rPr>
          <w:rFonts w:ascii="Arial" w:hAnsi="Arial" w:cs="Arial"/>
        </w:rPr>
        <w:tab/>
      </w:r>
      <w:r>
        <w:rPr>
          <w:rFonts w:ascii="Arial" w:hAnsi="Arial" w:cs="Arial"/>
          <w:b/>
          <w:bCs/>
          <w:sz w:val="20"/>
          <w:szCs w:val="20"/>
        </w:rPr>
        <w:t>(3)</w:t>
      </w:r>
    </w:p>
    <w:p w:rsidR="00226B2E" w:rsidRDefault="00226B2E" w:rsidP="009B492F">
      <w:pPr>
        <w:widowControl w:val="0"/>
        <w:autoSpaceDE w:val="0"/>
        <w:autoSpaceDN w:val="0"/>
        <w:adjustRightInd w:val="0"/>
        <w:spacing w:before="120" w:after="0" w:line="240" w:lineRule="auto"/>
        <w:ind w:left="1134" w:right="567" w:hanging="567"/>
        <w:rPr>
          <w:rFonts w:ascii="Arial" w:hAnsi="Arial" w:cs="Arial"/>
        </w:rPr>
      </w:pPr>
      <w:r>
        <w:rPr>
          <w:rFonts w:ascii="Arial" w:hAnsi="Arial" w:cs="Arial"/>
        </w:rPr>
        <w:lastRenderedPageBreak/>
        <w:t>(b)     Consider the following reaction in which iodide ions behave as reducing agents.</w:t>
      </w:r>
    </w:p>
    <w:p w:rsidR="00226B2E" w:rsidRDefault="00226B2E" w:rsidP="009B492F">
      <w:pPr>
        <w:widowControl w:val="0"/>
        <w:autoSpaceDE w:val="0"/>
        <w:autoSpaceDN w:val="0"/>
        <w:adjustRightInd w:val="0"/>
        <w:spacing w:before="120" w:after="0" w:line="240" w:lineRule="auto"/>
        <w:ind w:left="2268" w:right="567" w:firstLine="567"/>
        <w:rPr>
          <w:rFonts w:ascii="Arial" w:hAnsi="Arial" w:cs="Arial"/>
        </w:rPr>
      </w:pPr>
      <w:r>
        <w:rPr>
          <w:rFonts w:ascii="Arial" w:hAnsi="Arial" w:cs="Arial"/>
        </w:rPr>
        <w:t>Cl</w:t>
      </w:r>
      <w:r>
        <w:rPr>
          <w:rFonts w:ascii="Arial" w:hAnsi="Arial" w:cs="Arial"/>
          <w:sz w:val="20"/>
          <w:szCs w:val="20"/>
          <w:vertAlign w:val="subscript"/>
        </w:rPr>
        <w:t>2</w:t>
      </w:r>
      <w:r>
        <w:rPr>
          <w:rFonts w:ascii="Arial" w:hAnsi="Arial" w:cs="Arial"/>
        </w:rPr>
        <w:t>(aq) + 2I</w:t>
      </w:r>
      <w:r>
        <w:rPr>
          <w:rFonts w:ascii="Arial" w:hAnsi="Arial" w:cs="Arial"/>
          <w:sz w:val="20"/>
          <w:szCs w:val="20"/>
          <w:vertAlign w:val="superscript"/>
        </w:rPr>
        <w:t>–</w:t>
      </w:r>
      <w:r>
        <w:rPr>
          <w:rFonts w:ascii="Arial" w:hAnsi="Arial" w:cs="Arial"/>
        </w:rPr>
        <w:t>(aq) → I</w:t>
      </w:r>
      <w:r>
        <w:rPr>
          <w:rFonts w:ascii="Arial" w:hAnsi="Arial" w:cs="Arial"/>
          <w:sz w:val="20"/>
          <w:szCs w:val="20"/>
          <w:vertAlign w:val="subscript"/>
        </w:rPr>
        <w:t>2</w:t>
      </w:r>
      <w:r>
        <w:rPr>
          <w:rFonts w:ascii="Arial" w:hAnsi="Arial" w:cs="Arial"/>
        </w:rPr>
        <w:t>(aq) + 2Cl</w:t>
      </w:r>
      <w:r>
        <w:rPr>
          <w:rFonts w:ascii="Arial" w:hAnsi="Arial" w:cs="Arial"/>
          <w:sz w:val="20"/>
          <w:szCs w:val="20"/>
          <w:vertAlign w:val="superscript"/>
        </w:rPr>
        <w:t>–</w:t>
      </w:r>
      <w:r>
        <w:rPr>
          <w:rFonts w:ascii="Arial" w:hAnsi="Arial" w:cs="Arial"/>
        </w:rPr>
        <w:t>(aq)</w:t>
      </w:r>
    </w:p>
    <w:p w:rsidR="00226B2E" w:rsidRDefault="00226B2E" w:rsidP="009B492F">
      <w:pPr>
        <w:widowControl w:val="0"/>
        <w:autoSpaceDE w:val="0"/>
        <w:autoSpaceDN w:val="0"/>
        <w:adjustRightInd w:val="0"/>
        <w:spacing w:before="120" w:after="0" w:line="240" w:lineRule="auto"/>
        <w:ind w:left="1134" w:right="567"/>
        <w:rPr>
          <w:rFonts w:ascii="Arial" w:hAnsi="Arial" w:cs="Arial"/>
        </w:rPr>
      </w:pPr>
      <w:r>
        <w:rPr>
          <w:rFonts w:ascii="Arial" w:hAnsi="Arial" w:cs="Arial"/>
        </w:rPr>
        <w:t xml:space="preserve">In terms of electrons, state the meaning of the term </w:t>
      </w:r>
      <w:r>
        <w:rPr>
          <w:rFonts w:ascii="Arial" w:hAnsi="Arial" w:cs="Arial"/>
          <w:i/>
          <w:iCs/>
        </w:rPr>
        <w:t>reducing agent</w:t>
      </w:r>
      <w:r>
        <w:rPr>
          <w:rFonts w:ascii="Arial" w:hAnsi="Arial" w:cs="Arial"/>
        </w:rPr>
        <w:t>.</w:t>
      </w:r>
    </w:p>
    <w:p w:rsidR="00226B2E" w:rsidRDefault="00226B2E" w:rsidP="009B492F">
      <w:pPr>
        <w:widowControl w:val="0"/>
        <w:autoSpaceDE w:val="0"/>
        <w:autoSpaceDN w:val="0"/>
        <w:adjustRightInd w:val="0"/>
        <w:spacing w:before="120" w:after="0" w:line="240" w:lineRule="auto"/>
        <w:ind w:left="1134" w:right="567"/>
        <w:rPr>
          <w:rFonts w:ascii="Arial" w:hAnsi="Arial" w:cs="Arial"/>
        </w:rPr>
      </w:pPr>
      <w:r>
        <w:rPr>
          <w:rFonts w:ascii="Arial" w:hAnsi="Arial" w:cs="Arial"/>
        </w:rPr>
        <w:t>Deduce the half-equation for the conversion of chlorine into chloride ions.</w:t>
      </w:r>
    </w:p>
    <w:p w:rsidR="00226B2E" w:rsidRDefault="00226B2E" w:rsidP="009B492F">
      <w:pPr>
        <w:widowControl w:val="0"/>
        <w:autoSpaceDE w:val="0"/>
        <w:autoSpaceDN w:val="0"/>
        <w:adjustRightInd w:val="0"/>
        <w:spacing w:before="120" w:after="0" w:line="240" w:lineRule="auto"/>
        <w:ind w:left="1134" w:right="567"/>
        <w:rPr>
          <w:rFonts w:ascii="Arial" w:hAnsi="Arial" w:cs="Arial"/>
        </w:rPr>
      </w:pPr>
      <w:r>
        <w:rPr>
          <w:rFonts w:ascii="Arial" w:hAnsi="Arial" w:cs="Arial"/>
        </w:rPr>
        <w:t>Explain why iodide ions are stronger reducing agents than chloride ions.</w:t>
      </w:r>
    </w:p>
    <w:p w:rsidR="00226B2E" w:rsidRDefault="00226B2E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</w:rPr>
      </w:pPr>
      <w:r>
        <w:rPr>
          <w:rFonts w:ascii="Arial" w:hAnsi="Arial" w:cs="Arial"/>
        </w:rPr>
        <w:t>___________________________________________________________________</w:t>
      </w:r>
    </w:p>
    <w:p w:rsidR="00226B2E" w:rsidRDefault="00226B2E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</w:rPr>
      </w:pPr>
      <w:r>
        <w:rPr>
          <w:rFonts w:ascii="Arial" w:hAnsi="Arial" w:cs="Arial"/>
        </w:rPr>
        <w:t>___________________________________________________________________</w:t>
      </w:r>
    </w:p>
    <w:p w:rsidR="00226B2E" w:rsidRDefault="00226B2E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</w:rPr>
      </w:pPr>
      <w:r>
        <w:rPr>
          <w:rFonts w:ascii="Arial" w:hAnsi="Arial" w:cs="Arial"/>
        </w:rPr>
        <w:t>___________________________________________________________________</w:t>
      </w:r>
    </w:p>
    <w:p w:rsidR="00226B2E" w:rsidRDefault="00226B2E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</w:rPr>
      </w:pPr>
      <w:r>
        <w:rPr>
          <w:rFonts w:ascii="Arial" w:hAnsi="Arial" w:cs="Arial"/>
        </w:rPr>
        <w:t>___________________________________________________________________</w:t>
      </w:r>
    </w:p>
    <w:p w:rsidR="00226B2E" w:rsidRDefault="00226B2E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</w:rPr>
      </w:pPr>
      <w:r>
        <w:rPr>
          <w:rFonts w:ascii="Arial" w:hAnsi="Arial" w:cs="Arial"/>
        </w:rPr>
        <w:t>___________________________________________________________________</w:t>
      </w:r>
    </w:p>
    <w:p w:rsidR="00226B2E" w:rsidRDefault="00226B2E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</w:rPr>
      </w:pPr>
      <w:r>
        <w:rPr>
          <w:rFonts w:ascii="Arial" w:hAnsi="Arial" w:cs="Arial"/>
        </w:rPr>
        <w:t>___________________________________________________________________</w:t>
      </w:r>
    </w:p>
    <w:p w:rsidR="00226B2E" w:rsidRPr="009B492F" w:rsidRDefault="00226B2E" w:rsidP="009B492F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</w:rPr>
      </w:pPr>
      <w:r>
        <w:rPr>
          <w:rFonts w:ascii="Arial" w:hAnsi="Arial" w:cs="Arial"/>
        </w:rPr>
        <w:t>____________________________________</w:t>
      </w:r>
      <w:r w:rsidR="009B492F">
        <w:rPr>
          <w:rFonts w:ascii="Arial" w:hAnsi="Arial" w:cs="Arial"/>
        </w:rPr>
        <w:t>_______________________________</w:t>
      </w:r>
      <w:r>
        <w:rPr>
          <w:rFonts w:ascii="Arial" w:hAnsi="Arial" w:cs="Arial"/>
          <w:b/>
          <w:bCs/>
          <w:sz w:val="20"/>
          <w:szCs w:val="20"/>
        </w:rPr>
        <w:t>(4)</w:t>
      </w:r>
    </w:p>
    <w:p w:rsidR="00226B2E" w:rsidRDefault="00226B2E" w:rsidP="009B492F">
      <w:pPr>
        <w:widowControl w:val="0"/>
        <w:autoSpaceDE w:val="0"/>
        <w:autoSpaceDN w:val="0"/>
        <w:adjustRightInd w:val="0"/>
        <w:spacing w:before="120" w:after="0" w:line="240" w:lineRule="auto"/>
        <w:ind w:left="1134" w:right="567" w:hanging="567"/>
        <w:rPr>
          <w:rFonts w:ascii="Arial" w:hAnsi="Arial" w:cs="Arial"/>
        </w:rPr>
      </w:pPr>
      <w:r>
        <w:rPr>
          <w:rFonts w:ascii="Arial" w:hAnsi="Arial" w:cs="Arial"/>
        </w:rPr>
        <w:t>(c)     When chlorine reacts with water in bright sunlight, only two products are formed. One of these products is a colourless, odourless gas and the other is an acidic solution that reacts with silver nitrate solution to give a white precipitate.</w:t>
      </w:r>
    </w:p>
    <w:p w:rsidR="00226B2E" w:rsidRDefault="00226B2E" w:rsidP="009B492F">
      <w:pPr>
        <w:widowControl w:val="0"/>
        <w:autoSpaceDE w:val="0"/>
        <w:autoSpaceDN w:val="0"/>
        <w:adjustRightInd w:val="0"/>
        <w:spacing w:before="120" w:after="0" w:line="240" w:lineRule="auto"/>
        <w:ind w:left="1134" w:right="567"/>
        <w:rPr>
          <w:rFonts w:ascii="Arial" w:hAnsi="Arial" w:cs="Arial"/>
        </w:rPr>
      </w:pPr>
      <w:r>
        <w:rPr>
          <w:rFonts w:ascii="Arial" w:hAnsi="Arial" w:cs="Arial"/>
        </w:rPr>
        <w:t>Write an equation for the reaction of chlorine with water in bright sunlight.</w:t>
      </w:r>
    </w:p>
    <w:p w:rsidR="00226B2E" w:rsidRDefault="00226B2E" w:rsidP="009B492F">
      <w:pPr>
        <w:widowControl w:val="0"/>
        <w:autoSpaceDE w:val="0"/>
        <w:autoSpaceDN w:val="0"/>
        <w:adjustRightInd w:val="0"/>
        <w:spacing w:before="120" w:after="0" w:line="240" w:lineRule="auto"/>
        <w:ind w:left="1134" w:right="567"/>
        <w:rPr>
          <w:rFonts w:ascii="Arial" w:hAnsi="Arial" w:cs="Arial"/>
        </w:rPr>
      </w:pPr>
      <w:r>
        <w:rPr>
          <w:rFonts w:ascii="Arial" w:hAnsi="Arial" w:cs="Arial"/>
        </w:rPr>
        <w:t>Name the white precipitate and state what you would observe when an excess of aqueous ammonia is added to it.</w:t>
      </w:r>
    </w:p>
    <w:p w:rsidR="00226B2E" w:rsidRDefault="00226B2E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</w:rPr>
      </w:pPr>
      <w:r>
        <w:rPr>
          <w:rFonts w:ascii="Arial" w:hAnsi="Arial" w:cs="Arial"/>
        </w:rPr>
        <w:t>___________________________________________________________________</w:t>
      </w:r>
    </w:p>
    <w:p w:rsidR="00226B2E" w:rsidRDefault="00226B2E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</w:rPr>
      </w:pPr>
      <w:r>
        <w:rPr>
          <w:rFonts w:ascii="Arial" w:hAnsi="Arial" w:cs="Arial"/>
        </w:rPr>
        <w:t>___________________________________________________________________</w:t>
      </w:r>
    </w:p>
    <w:p w:rsidR="00226B2E" w:rsidRDefault="00226B2E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</w:rPr>
      </w:pPr>
      <w:r>
        <w:rPr>
          <w:rFonts w:ascii="Arial" w:hAnsi="Arial" w:cs="Arial"/>
        </w:rPr>
        <w:t>___________________________________________________________________</w:t>
      </w:r>
    </w:p>
    <w:p w:rsidR="00226B2E" w:rsidRDefault="00226B2E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</w:rPr>
      </w:pPr>
      <w:r>
        <w:rPr>
          <w:rFonts w:ascii="Arial" w:hAnsi="Arial" w:cs="Arial"/>
        </w:rPr>
        <w:t>___________________________________________________________________</w:t>
      </w:r>
    </w:p>
    <w:p w:rsidR="00226B2E" w:rsidRDefault="00226B2E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</w:rPr>
      </w:pPr>
      <w:r>
        <w:rPr>
          <w:rFonts w:ascii="Arial" w:hAnsi="Arial" w:cs="Arial"/>
        </w:rPr>
        <w:t>___________________________________________________________________</w:t>
      </w:r>
    </w:p>
    <w:p w:rsidR="00226B2E" w:rsidRDefault="00226B2E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</w:rPr>
      </w:pPr>
      <w:r>
        <w:rPr>
          <w:rFonts w:ascii="Arial" w:hAnsi="Arial" w:cs="Arial"/>
        </w:rPr>
        <w:t>___________________________________________________________________</w:t>
      </w:r>
    </w:p>
    <w:p w:rsidR="00226B2E" w:rsidRPr="009B492F" w:rsidRDefault="00226B2E" w:rsidP="009B492F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</w:rPr>
      </w:pPr>
      <w:r>
        <w:rPr>
          <w:rFonts w:ascii="Arial" w:hAnsi="Arial" w:cs="Arial"/>
        </w:rPr>
        <w:t>____________________________________________________</w:t>
      </w:r>
      <w:r w:rsidR="009B492F">
        <w:rPr>
          <w:rFonts w:ascii="Arial" w:hAnsi="Arial" w:cs="Arial"/>
        </w:rPr>
        <w:t>_______________</w:t>
      </w:r>
      <w:r>
        <w:rPr>
          <w:rFonts w:ascii="Arial" w:hAnsi="Arial" w:cs="Arial"/>
          <w:b/>
          <w:bCs/>
          <w:sz w:val="20"/>
          <w:szCs w:val="20"/>
        </w:rPr>
        <w:t>(3)</w:t>
      </w:r>
    </w:p>
    <w:p w:rsidR="00226B2E" w:rsidRDefault="00226B2E" w:rsidP="009B492F">
      <w:pPr>
        <w:widowControl w:val="0"/>
        <w:autoSpaceDE w:val="0"/>
        <w:autoSpaceDN w:val="0"/>
        <w:adjustRightInd w:val="0"/>
        <w:spacing w:before="120" w:after="0" w:line="240" w:lineRule="auto"/>
        <w:ind w:left="1134" w:right="567" w:hanging="567"/>
        <w:rPr>
          <w:rFonts w:ascii="Arial" w:hAnsi="Arial" w:cs="Arial"/>
        </w:rPr>
      </w:pPr>
      <w:r>
        <w:rPr>
          <w:rFonts w:ascii="Arial" w:hAnsi="Arial" w:cs="Arial"/>
        </w:rPr>
        <w:t>(d)     The reaction of chlorine with ethene is similar to that of bromine with ethene.</w:t>
      </w:r>
    </w:p>
    <w:p w:rsidR="00226B2E" w:rsidRDefault="00226B2E" w:rsidP="009B492F">
      <w:pPr>
        <w:widowControl w:val="0"/>
        <w:autoSpaceDE w:val="0"/>
        <w:autoSpaceDN w:val="0"/>
        <w:adjustRightInd w:val="0"/>
        <w:spacing w:before="120" w:after="0" w:line="240" w:lineRule="auto"/>
        <w:ind w:left="1134" w:right="567"/>
        <w:rPr>
          <w:rFonts w:ascii="Arial" w:hAnsi="Arial" w:cs="Arial"/>
        </w:rPr>
      </w:pPr>
      <w:r>
        <w:rPr>
          <w:rFonts w:ascii="Arial" w:hAnsi="Arial" w:cs="Arial"/>
        </w:rPr>
        <w:t>Name and outline a mechanism for the reaction of chlorine with ethene to form</w:t>
      </w:r>
      <w:r>
        <w:rPr>
          <w:rFonts w:ascii="Arial" w:hAnsi="Arial" w:cs="Arial"/>
        </w:rPr>
        <w:br/>
        <w:t>1,2-dichloroethane, as shown by the following equation.</w:t>
      </w:r>
    </w:p>
    <w:p w:rsidR="00226B2E" w:rsidRDefault="00226B2E" w:rsidP="009B492F">
      <w:pPr>
        <w:widowControl w:val="0"/>
        <w:autoSpaceDE w:val="0"/>
        <w:autoSpaceDN w:val="0"/>
        <w:adjustRightInd w:val="0"/>
        <w:spacing w:before="120" w:after="0" w:line="240" w:lineRule="auto"/>
        <w:ind w:left="2268" w:right="567" w:firstLine="567"/>
        <w:rPr>
          <w:rFonts w:ascii="Arial" w:hAnsi="Arial" w:cs="Arial"/>
        </w:rPr>
      </w:pPr>
      <w:r>
        <w:rPr>
          <w:rFonts w:ascii="Arial" w:hAnsi="Arial" w:cs="Arial"/>
        </w:rPr>
        <w:t>H</w:t>
      </w:r>
      <w:r>
        <w:rPr>
          <w:rFonts w:ascii="Arial" w:hAnsi="Arial" w:cs="Arial"/>
          <w:sz w:val="20"/>
          <w:szCs w:val="20"/>
          <w:vertAlign w:val="subscript"/>
        </w:rPr>
        <w:t>2</w:t>
      </w:r>
      <w:r>
        <w:rPr>
          <w:rFonts w:ascii="Arial" w:hAnsi="Arial" w:cs="Arial"/>
        </w:rPr>
        <w:t>C</w:t>
      </w:r>
      <w:r>
        <w:rPr>
          <w:rFonts w:ascii="Arial" w:hAnsi="Arial" w:cs="Arial"/>
        </w:rPr>
        <w:pict>
          <v:shape id="_x0000_i1026" type="#_x0000_t75" style="width:13.5pt;height:3pt">
            <v:imagedata r:id="rId7" o:title=""/>
          </v:shape>
        </w:pict>
      </w:r>
      <w:r>
        <w:rPr>
          <w:rFonts w:ascii="Arial" w:hAnsi="Arial" w:cs="Arial"/>
        </w:rPr>
        <w:t>CH</w:t>
      </w:r>
      <w:r>
        <w:rPr>
          <w:rFonts w:ascii="Arial" w:hAnsi="Arial" w:cs="Arial"/>
          <w:sz w:val="20"/>
          <w:szCs w:val="20"/>
          <w:vertAlign w:val="subscript"/>
        </w:rPr>
        <w:t>2</w:t>
      </w:r>
      <w:r>
        <w:rPr>
          <w:rFonts w:ascii="Arial" w:hAnsi="Arial" w:cs="Arial"/>
        </w:rPr>
        <w:t xml:space="preserve"> + Cl</w:t>
      </w:r>
      <w:r>
        <w:rPr>
          <w:rFonts w:ascii="Arial" w:hAnsi="Arial" w:cs="Arial"/>
          <w:sz w:val="20"/>
          <w:szCs w:val="20"/>
          <w:vertAlign w:val="subscript"/>
        </w:rPr>
        <w:t>2</w:t>
      </w:r>
      <w:r>
        <w:rPr>
          <w:rFonts w:ascii="Arial" w:hAnsi="Arial" w:cs="Arial"/>
        </w:rPr>
        <w:t xml:space="preserve"> → ClCH</w:t>
      </w:r>
      <w:r>
        <w:rPr>
          <w:rFonts w:ascii="Arial" w:hAnsi="Arial" w:cs="Arial"/>
          <w:sz w:val="20"/>
          <w:szCs w:val="20"/>
          <w:vertAlign w:val="subscript"/>
        </w:rPr>
        <w:t>2</w:t>
      </w:r>
      <w:r>
        <w:rPr>
          <w:rFonts w:ascii="Arial" w:hAnsi="Arial" w:cs="Arial"/>
        </w:rPr>
        <w:t>CH</w:t>
      </w:r>
      <w:r>
        <w:rPr>
          <w:rFonts w:ascii="Arial" w:hAnsi="Arial" w:cs="Arial"/>
          <w:sz w:val="20"/>
          <w:szCs w:val="20"/>
          <w:vertAlign w:val="subscript"/>
        </w:rPr>
        <w:t>2</w:t>
      </w:r>
      <w:r>
        <w:rPr>
          <w:rFonts w:ascii="Arial" w:hAnsi="Arial" w:cs="Arial"/>
        </w:rPr>
        <w:t>Cl</w:t>
      </w:r>
    </w:p>
    <w:p w:rsidR="00226B2E" w:rsidRDefault="00226B2E">
      <w:pPr>
        <w:widowControl w:val="0"/>
        <w:autoSpaceDE w:val="0"/>
        <w:autoSpaceDN w:val="0"/>
        <w:adjustRightInd w:val="0"/>
        <w:spacing w:before="240" w:after="0" w:line="240" w:lineRule="auto"/>
        <w:ind w:left="567" w:right="567"/>
        <w:rPr>
          <w:rFonts w:ascii="Arial" w:hAnsi="Arial" w:cs="Arial"/>
        </w:rPr>
      </w:pPr>
      <w:r>
        <w:rPr>
          <w:rFonts w:ascii="Arial" w:hAnsi="Arial" w:cs="Arial"/>
        </w:rPr>
        <w:t> </w:t>
      </w:r>
    </w:p>
    <w:p w:rsidR="00226B2E" w:rsidRDefault="00226B2E">
      <w:pPr>
        <w:widowControl w:val="0"/>
        <w:autoSpaceDE w:val="0"/>
        <w:autoSpaceDN w:val="0"/>
        <w:adjustRightInd w:val="0"/>
        <w:spacing w:before="240" w:after="0" w:line="240" w:lineRule="auto"/>
        <w:ind w:left="567" w:right="567"/>
        <w:rPr>
          <w:rFonts w:ascii="Arial" w:hAnsi="Arial" w:cs="Arial"/>
        </w:rPr>
      </w:pPr>
      <w:r>
        <w:rPr>
          <w:rFonts w:ascii="Arial" w:hAnsi="Arial" w:cs="Arial"/>
        </w:rPr>
        <w:t> </w:t>
      </w:r>
    </w:p>
    <w:p w:rsidR="00226B2E" w:rsidRDefault="00226B2E">
      <w:pPr>
        <w:widowControl w:val="0"/>
        <w:autoSpaceDE w:val="0"/>
        <w:autoSpaceDN w:val="0"/>
        <w:adjustRightInd w:val="0"/>
        <w:spacing w:before="240" w:after="0" w:line="240" w:lineRule="auto"/>
        <w:ind w:left="567" w:right="567"/>
        <w:rPr>
          <w:rFonts w:ascii="Arial" w:hAnsi="Arial" w:cs="Arial"/>
        </w:rPr>
      </w:pPr>
      <w:r>
        <w:rPr>
          <w:rFonts w:ascii="Arial" w:hAnsi="Arial" w:cs="Arial"/>
        </w:rPr>
        <w:t> </w:t>
      </w:r>
    </w:p>
    <w:p w:rsidR="00226B2E" w:rsidRDefault="00226B2E">
      <w:pPr>
        <w:widowControl w:val="0"/>
        <w:autoSpaceDE w:val="0"/>
        <w:autoSpaceDN w:val="0"/>
        <w:adjustRightInd w:val="0"/>
        <w:spacing w:before="240" w:after="0" w:line="240" w:lineRule="auto"/>
        <w:ind w:left="567" w:right="567"/>
        <w:rPr>
          <w:rFonts w:ascii="Arial" w:hAnsi="Arial" w:cs="Arial"/>
        </w:rPr>
      </w:pPr>
      <w:r>
        <w:rPr>
          <w:rFonts w:ascii="Arial" w:hAnsi="Arial" w:cs="Arial"/>
        </w:rPr>
        <w:t> </w:t>
      </w:r>
    </w:p>
    <w:p w:rsidR="00226B2E" w:rsidRDefault="00226B2E">
      <w:pPr>
        <w:widowControl w:val="0"/>
        <w:autoSpaceDE w:val="0"/>
        <w:autoSpaceDN w:val="0"/>
        <w:adjustRightInd w:val="0"/>
        <w:spacing w:before="60" w:after="0" w:line="240" w:lineRule="auto"/>
        <w:jc w:val="right"/>
        <w:rPr>
          <w:rFonts w:ascii="Arial" w:hAnsi="Arial" w:cs="Arial"/>
          <w:b/>
          <w:bCs/>
          <w:sz w:val="20"/>
          <w:szCs w:val="20"/>
        </w:rPr>
      </w:pPr>
      <w:r>
        <w:rPr>
          <w:rFonts w:ascii="Arial" w:hAnsi="Arial" w:cs="Arial"/>
          <w:b/>
          <w:bCs/>
          <w:sz w:val="20"/>
          <w:szCs w:val="20"/>
        </w:rPr>
        <w:t>(5)</w:t>
      </w:r>
    </w:p>
    <w:p w:rsidR="00226B2E" w:rsidRDefault="00226B2E">
      <w:pPr>
        <w:widowControl w:val="0"/>
        <w:autoSpaceDE w:val="0"/>
        <w:autoSpaceDN w:val="0"/>
        <w:adjustRightInd w:val="0"/>
        <w:spacing w:before="60" w:after="0" w:line="240" w:lineRule="auto"/>
        <w:jc w:val="right"/>
        <w:rPr>
          <w:rFonts w:ascii="Arial" w:hAnsi="Arial" w:cs="Arial"/>
          <w:b/>
          <w:bCs/>
          <w:sz w:val="20"/>
          <w:szCs w:val="20"/>
        </w:rPr>
      </w:pPr>
      <w:r>
        <w:rPr>
          <w:rFonts w:ascii="Arial" w:hAnsi="Arial" w:cs="Arial"/>
          <w:b/>
          <w:bCs/>
          <w:sz w:val="20"/>
          <w:szCs w:val="20"/>
        </w:rPr>
        <w:t>(Total 15 marks)</w:t>
      </w:r>
    </w:p>
    <w:p w:rsidR="00226B2E" w:rsidRDefault="00226B2E">
      <w:pPr>
        <w:widowControl w:val="0"/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sz w:val="20"/>
          <w:szCs w:val="20"/>
        </w:rPr>
        <w:sectPr w:rsidR="00226B2E" w:rsidSect="009B492F">
          <w:footerReference w:type="default" r:id="rId8"/>
          <w:pgSz w:w="11907" w:h="16839"/>
          <w:pgMar w:top="720" w:right="720" w:bottom="720" w:left="720" w:header="720" w:footer="850" w:gutter="0"/>
          <w:cols w:space="720"/>
          <w:noEndnote/>
          <w:docGrid w:linePitch="299"/>
        </w:sectPr>
      </w:pPr>
    </w:p>
    <w:p w:rsidR="00226B2E" w:rsidRDefault="00226B2E" w:rsidP="009B492F">
      <w:pPr>
        <w:widowControl w:val="0"/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7"/>
          <w:szCs w:val="27"/>
        </w:rPr>
      </w:pPr>
      <w:r>
        <w:rPr>
          <w:rFonts w:ascii="Arial" w:hAnsi="Arial" w:cs="Arial"/>
          <w:sz w:val="27"/>
          <w:szCs w:val="27"/>
        </w:rPr>
        <w:lastRenderedPageBreak/>
        <w:t>Mark schemes</w:t>
      </w:r>
    </w:p>
    <w:p w:rsidR="00226B2E" w:rsidRPr="009B492F" w:rsidRDefault="009B492F" w:rsidP="009B492F">
      <w:pPr>
        <w:widowControl w:val="0"/>
        <w:autoSpaceDE w:val="0"/>
        <w:autoSpaceDN w:val="0"/>
        <w:adjustRightInd w:val="0"/>
        <w:spacing w:after="0" w:line="240" w:lineRule="auto"/>
        <w:ind w:left="150" w:right="45"/>
        <w:rPr>
          <w:rFonts w:ascii="Arial" w:hAnsi="Arial" w:cs="Arial"/>
          <w:b/>
          <w:bCs/>
          <w:color w:val="000000"/>
          <w:sz w:val="27"/>
          <w:szCs w:val="27"/>
        </w:rPr>
      </w:pPr>
      <w:r>
        <w:rPr>
          <w:rFonts w:ascii="Arial" w:hAnsi="Arial" w:cs="Arial"/>
          <w:b/>
          <w:bCs/>
          <w:color w:val="000000"/>
          <w:sz w:val="27"/>
          <w:szCs w:val="27"/>
        </w:rPr>
        <w:t xml:space="preserve">Q1. </w:t>
      </w:r>
      <w:r w:rsidR="00226B2E">
        <w:rPr>
          <w:rFonts w:ascii="Arial" w:hAnsi="Arial" w:cs="Arial"/>
          <w:b/>
          <w:bCs/>
        </w:rPr>
        <w:t>C</w:t>
      </w:r>
      <w:r>
        <w:rPr>
          <w:rFonts w:ascii="Arial" w:hAnsi="Arial" w:cs="Arial"/>
          <w:b/>
          <w:bCs/>
          <w:color w:val="000000"/>
          <w:sz w:val="27"/>
          <w:szCs w:val="27"/>
        </w:rPr>
        <w:tab/>
      </w:r>
      <w:r>
        <w:rPr>
          <w:rFonts w:ascii="Arial" w:hAnsi="Arial" w:cs="Arial"/>
          <w:b/>
          <w:bCs/>
          <w:color w:val="000000"/>
          <w:sz w:val="27"/>
          <w:szCs w:val="27"/>
        </w:rPr>
        <w:tab/>
        <w:t>Q2.</w:t>
      </w:r>
      <w:r w:rsidR="00226B2E">
        <w:rPr>
          <w:rFonts w:ascii="Arial" w:hAnsi="Arial" w:cs="Arial"/>
          <w:b/>
          <w:bCs/>
        </w:rPr>
        <w:t>C</w:t>
      </w:r>
      <w:r>
        <w:rPr>
          <w:rFonts w:ascii="Arial" w:hAnsi="Arial" w:cs="Arial"/>
          <w:b/>
          <w:bCs/>
          <w:color w:val="000000"/>
          <w:sz w:val="27"/>
          <w:szCs w:val="27"/>
        </w:rPr>
        <w:tab/>
      </w:r>
      <w:r>
        <w:rPr>
          <w:rFonts w:ascii="Arial" w:hAnsi="Arial" w:cs="Arial"/>
          <w:b/>
          <w:bCs/>
          <w:color w:val="000000"/>
          <w:sz w:val="27"/>
          <w:szCs w:val="27"/>
        </w:rPr>
        <w:tab/>
      </w:r>
      <w:r w:rsidR="00226B2E">
        <w:rPr>
          <w:rFonts w:ascii="Arial" w:hAnsi="Arial" w:cs="Arial"/>
          <w:b/>
          <w:bCs/>
          <w:color w:val="000000"/>
          <w:sz w:val="27"/>
          <w:szCs w:val="27"/>
        </w:rPr>
        <w:t>Q3.</w:t>
      </w:r>
      <w:r w:rsidR="00226B2E">
        <w:rPr>
          <w:rFonts w:ascii="Arial" w:hAnsi="Arial" w:cs="Arial"/>
        </w:rPr>
        <w:t>C</w:t>
      </w:r>
      <w:r>
        <w:rPr>
          <w:rFonts w:ascii="Arial" w:hAnsi="Arial" w:cs="Arial"/>
          <w:b/>
          <w:bCs/>
          <w:color w:val="000000"/>
          <w:sz w:val="27"/>
          <w:szCs w:val="27"/>
        </w:rPr>
        <w:tab/>
      </w:r>
      <w:r>
        <w:rPr>
          <w:rFonts w:ascii="Arial" w:hAnsi="Arial" w:cs="Arial"/>
          <w:b/>
          <w:bCs/>
          <w:color w:val="000000"/>
          <w:sz w:val="27"/>
          <w:szCs w:val="27"/>
        </w:rPr>
        <w:tab/>
      </w:r>
      <w:r w:rsidR="00226B2E">
        <w:rPr>
          <w:rFonts w:ascii="Arial" w:hAnsi="Arial" w:cs="Arial"/>
          <w:b/>
          <w:bCs/>
          <w:color w:val="000000"/>
          <w:sz w:val="27"/>
          <w:szCs w:val="27"/>
        </w:rPr>
        <w:t>Q4.</w:t>
      </w:r>
      <w:r w:rsidR="00226B2E">
        <w:rPr>
          <w:rFonts w:ascii="Arial" w:hAnsi="Arial" w:cs="Arial"/>
        </w:rPr>
        <w:t>A</w:t>
      </w:r>
      <w:r>
        <w:rPr>
          <w:rFonts w:ascii="Arial" w:hAnsi="Arial" w:cs="Arial"/>
          <w:b/>
          <w:bCs/>
          <w:color w:val="000000"/>
          <w:sz w:val="27"/>
          <w:szCs w:val="27"/>
        </w:rPr>
        <w:tab/>
      </w:r>
      <w:r>
        <w:rPr>
          <w:rFonts w:ascii="Arial" w:hAnsi="Arial" w:cs="Arial"/>
          <w:b/>
          <w:bCs/>
          <w:color w:val="000000"/>
          <w:sz w:val="27"/>
          <w:szCs w:val="27"/>
        </w:rPr>
        <w:tab/>
      </w:r>
      <w:r w:rsidR="00226B2E">
        <w:rPr>
          <w:rFonts w:ascii="Arial" w:hAnsi="Arial" w:cs="Arial"/>
          <w:b/>
          <w:bCs/>
          <w:color w:val="000000"/>
          <w:sz w:val="27"/>
          <w:szCs w:val="27"/>
        </w:rPr>
        <w:t>Q5.</w:t>
      </w:r>
      <w:r w:rsidR="00226B2E">
        <w:rPr>
          <w:rFonts w:ascii="Arial" w:hAnsi="Arial" w:cs="Arial"/>
        </w:rPr>
        <w:t>A</w:t>
      </w:r>
      <w:r>
        <w:rPr>
          <w:rFonts w:ascii="Arial" w:hAnsi="Arial" w:cs="Arial"/>
          <w:b/>
          <w:bCs/>
          <w:color w:val="000000"/>
          <w:sz w:val="27"/>
          <w:szCs w:val="27"/>
        </w:rPr>
        <w:tab/>
      </w:r>
      <w:r>
        <w:rPr>
          <w:rFonts w:ascii="Arial" w:hAnsi="Arial" w:cs="Arial"/>
          <w:b/>
          <w:bCs/>
          <w:color w:val="000000"/>
          <w:sz w:val="27"/>
          <w:szCs w:val="27"/>
        </w:rPr>
        <w:tab/>
      </w:r>
      <w:r w:rsidR="00226B2E">
        <w:rPr>
          <w:rFonts w:ascii="Arial" w:hAnsi="Arial" w:cs="Arial"/>
          <w:b/>
          <w:bCs/>
          <w:color w:val="000000"/>
          <w:sz w:val="27"/>
          <w:szCs w:val="27"/>
        </w:rPr>
        <w:t>Q6.</w:t>
      </w:r>
      <w:r w:rsidR="00226B2E">
        <w:rPr>
          <w:rFonts w:ascii="Arial" w:hAnsi="Arial" w:cs="Arial"/>
        </w:rPr>
        <w:t>B</w:t>
      </w:r>
    </w:p>
    <w:p w:rsidR="00226B2E" w:rsidRDefault="00226B2E" w:rsidP="009B492F">
      <w:pPr>
        <w:widowControl w:val="0"/>
        <w:autoSpaceDE w:val="0"/>
        <w:autoSpaceDN w:val="0"/>
        <w:adjustRightInd w:val="0"/>
        <w:spacing w:after="0" w:line="240" w:lineRule="auto"/>
        <w:ind w:left="150" w:right="45"/>
        <w:rPr>
          <w:rFonts w:ascii="Arial" w:hAnsi="Arial" w:cs="Arial"/>
          <w:b/>
          <w:bCs/>
          <w:color w:val="000000"/>
          <w:sz w:val="27"/>
          <w:szCs w:val="27"/>
        </w:rPr>
      </w:pPr>
      <w:r>
        <w:rPr>
          <w:rFonts w:ascii="Arial" w:hAnsi="Arial" w:cs="Arial"/>
          <w:b/>
          <w:bCs/>
          <w:color w:val="000000"/>
          <w:sz w:val="27"/>
          <w:szCs w:val="27"/>
        </w:rPr>
        <w:t>Q7.</w:t>
      </w:r>
    </w:p>
    <w:p w:rsidR="00226B2E" w:rsidRDefault="00226B2E" w:rsidP="009B492F">
      <w:pPr>
        <w:widowControl w:val="0"/>
        <w:autoSpaceDE w:val="0"/>
        <w:autoSpaceDN w:val="0"/>
        <w:adjustRightInd w:val="0"/>
        <w:spacing w:after="0" w:line="240" w:lineRule="auto"/>
        <w:ind w:left="567" w:right="567"/>
        <w:rPr>
          <w:rFonts w:ascii="Arial" w:hAnsi="Arial" w:cs="Arial"/>
        </w:rPr>
      </w:pPr>
      <w:r>
        <w:rPr>
          <w:rFonts w:ascii="Arial" w:hAnsi="Arial" w:cs="Arial"/>
        </w:rPr>
        <w:t>     </w:t>
      </w:r>
    </w:p>
    <w:tbl>
      <w:tblPr>
        <w:tblW w:w="0" w:type="auto"/>
        <w:tblInd w:w="585" w:type="dxa"/>
        <w:tblLayout w:type="fixed"/>
        <w:tblCellMar>
          <w:left w:w="15" w:type="dxa"/>
          <w:right w:w="15" w:type="dxa"/>
        </w:tblCellMar>
        <w:tblLook w:val="0000" w:firstRow="0" w:lastRow="0" w:firstColumn="0" w:lastColumn="0" w:noHBand="0" w:noVBand="0"/>
      </w:tblPr>
      <w:tblGrid>
        <w:gridCol w:w="924"/>
        <w:gridCol w:w="6426"/>
      </w:tblGrid>
      <w:tr w:rsidR="00226B2E" w:rsidRPr="000B2847">
        <w:tblPrEx>
          <w:tblCellMar>
            <w:top w:w="0" w:type="dxa"/>
            <w:bottom w:w="0" w:type="dxa"/>
          </w:tblCellMar>
        </w:tblPrEx>
        <w:tc>
          <w:tcPr>
            <w:tcW w:w="735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226B2E" w:rsidRPr="000B2847" w:rsidRDefault="00226B2E" w:rsidP="009B492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45" w:right="45"/>
              <w:rPr>
                <w:rFonts w:ascii="Arial" w:hAnsi="Arial" w:cs="Arial"/>
              </w:rPr>
            </w:pPr>
            <w:r w:rsidRPr="000B2847">
              <w:rPr>
                <w:rFonts w:ascii="Arial" w:hAnsi="Arial" w:cs="Arial"/>
              </w:rPr>
              <w:t>Marks awarded for this answer will be determined by the quality of written communication as well as the standard of the scientific response. Examiners should apply a ‘best-fit’ approach to the marking.</w:t>
            </w:r>
          </w:p>
          <w:p w:rsidR="00226B2E" w:rsidRPr="000B2847" w:rsidRDefault="00226B2E" w:rsidP="009B492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45" w:right="45"/>
              <w:rPr>
                <w:rFonts w:ascii="Arial" w:hAnsi="Arial" w:cs="Arial"/>
              </w:rPr>
            </w:pPr>
            <w:r w:rsidRPr="000B2847">
              <w:rPr>
                <w:rFonts w:ascii="Arial" w:hAnsi="Arial" w:cs="Arial"/>
                <w:b/>
                <w:bCs/>
              </w:rPr>
              <w:t>Additional tests limits to lower mark within a level.</w:t>
            </w:r>
            <w:r w:rsidRPr="000B2847">
              <w:rPr>
                <w:rFonts w:ascii="Arial" w:hAnsi="Arial" w:cs="Arial"/>
              </w:rPr>
              <w:t xml:space="preserve"> This would include, for example, adding silver nitrate to the already identified sodium carbonate.</w:t>
            </w:r>
          </w:p>
          <w:p w:rsidR="00226B2E" w:rsidRPr="000B2847" w:rsidRDefault="00226B2E" w:rsidP="009B492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45" w:right="45"/>
              <w:rPr>
                <w:rFonts w:ascii="Arial" w:hAnsi="Arial" w:cs="Arial"/>
              </w:rPr>
            </w:pPr>
            <w:r w:rsidRPr="000B2847">
              <w:rPr>
                <w:rFonts w:ascii="Arial" w:hAnsi="Arial" w:cs="Arial"/>
              </w:rPr>
              <w:t>Use of hydrochloric acid with silver nitrate also limits to lower mark within a level as this would not be a logical sequence/method that would work.</w:t>
            </w:r>
          </w:p>
        </w:tc>
      </w:tr>
      <w:tr w:rsidR="00226B2E" w:rsidRPr="000B2847">
        <w:tblPrEx>
          <w:tblCellMar>
            <w:top w:w="0" w:type="dxa"/>
            <w:bottom w:w="0" w:type="dxa"/>
          </w:tblCellMar>
        </w:tblPrEx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226B2E" w:rsidRPr="000B2847" w:rsidRDefault="00226B2E" w:rsidP="009B492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45" w:right="45"/>
              <w:rPr>
                <w:rFonts w:ascii="Arial" w:hAnsi="Arial" w:cs="Arial"/>
              </w:rPr>
            </w:pPr>
            <w:r w:rsidRPr="000B2847">
              <w:rPr>
                <w:rFonts w:ascii="Arial" w:hAnsi="Arial" w:cs="Arial"/>
              </w:rPr>
              <w:t>Level 3</w:t>
            </w:r>
          </w:p>
          <w:p w:rsidR="00226B2E" w:rsidRPr="000B2847" w:rsidRDefault="00226B2E" w:rsidP="009B492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45" w:right="45"/>
              <w:rPr>
                <w:rFonts w:ascii="Arial" w:hAnsi="Arial" w:cs="Arial"/>
              </w:rPr>
            </w:pPr>
            <w:r w:rsidRPr="000B2847">
              <w:rPr>
                <w:rFonts w:ascii="Arial" w:hAnsi="Arial" w:cs="Arial"/>
              </w:rPr>
              <w:t>5-6 marks</w:t>
            </w:r>
          </w:p>
        </w:tc>
        <w:tc>
          <w:tcPr>
            <w:tcW w:w="64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226B2E" w:rsidRPr="000B2847" w:rsidRDefault="00226B2E" w:rsidP="009B492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45" w:right="45"/>
              <w:rPr>
                <w:rFonts w:ascii="Arial" w:hAnsi="Arial" w:cs="Arial"/>
              </w:rPr>
            </w:pPr>
            <w:r w:rsidRPr="000B2847">
              <w:rPr>
                <w:rFonts w:ascii="Arial" w:hAnsi="Arial" w:cs="Arial"/>
              </w:rPr>
              <w:t>All stages are covered and each stage is generally correct and virtually complete.</w:t>
            </w:r>
          </w:p>
          <w:p w:rsidR="00226B2E" w:rsidRPr="000B2847" w:rsidRDefault="00226B2E" w:rsidP="009B492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45" w:right="45"/>
              <w:rPr>
                <w:rFonts w:ascii="Arial" w:hAnsi="Arial" w:cs="Arial"/>
              </w:rPr>
            </w:pPr>
            <w:r w:rsidRPr="000B2847">
              <w:rPr>
                <w:rFonts w:ascii="Arial" w:hAnsi="Arial" w:cs="Arial"/>
              </w:rPr>
              <w:t>Answer is communicated coherently and shows a logical progression from Stage 1 to Stages 2 and 3 to identify all three compounds in a logical sequence with results and equations for all compounds stated.</w:t>
            </w:r>
          </w:p>
          <w:p w:rsidR="00226B2E" w:rsidRPr="000B2847" w:rsidRDefault="00226B2E" w:rsidP="009B492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45" w:right="45"/>
              <w:rPr>
                <w:rFonts w:ascii="Arial" w:hAnsi="Arial" w:cs="Arial"/>
                <w:b/>
                <w:bCs/>
              </w:rPr>
            </w:pPr>
            <w:r w:rsidRPr="000B2847">
              <w:rPr>
                <w:rFonts w:ascii="Arial" w:hAnsi="Arial" w:cs="Arial"/>
                <w:b/>
                <w:bCs/>
              </w:rPr>
              <w:t>Covers 2 tests with matching observations, conclusions and equations</w:t>
            </w:r>
          </w:p>
        </w:tc>
      </w:tr>
      <w:tr w:rsidR="00226B2E" w:rsidRPr="000B2847">
        <w:tblPrEx>
          <w:tblCellMar>
            <w:top w:w="0" w:type="dxa"/>
            <w:bottom w:w="0" w:type="dxa"/>
          </w:tblCellMar>
        </w:tblPrEx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226B2E" w:rsidRPr="000B2847" w:rsidRDefault="00226B2E" w:rsidP="009B492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45" w:right="45"/>
              <w:rPr>
                <w:rFonts w:ascii="Arial" w:hAnsi="Arial" w:cs="Arial"/>
              </w:rPr>
            </w:pPr>
            <w:r w:rsidRPr="000B2847">
              <w:rPr>
                <w:rFonts w:ascii="Arial" w:hAnsi="Arial" w:cs="Arial"/>
              </w:rPr>
              <w:t>Level 2</w:t>
            </w:r>
          </w:p>
          <w:p w:rsidR="00226B2E" w:rsidRPr="000B2847" w:rsidRDefault="00226B2E" w:rsidP="009B492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45" w:right="45"/>
              <w:rPr>
                <w:rFonts w:ascii="Arial" w:hAnsi="Arial" w:cs="Arial"/>
              </w:rPr>
            </w:pPr>
            <w:r w:rsidRPr="000B2847">
              <w:rPr>
                <w:rFonts w:ascii="Arial" w:hAnsi="Arial" w:cs="Arial"/>
              </w:rPr>
              <w:t>3-4 marks</w:t>
            </w:r>
          </w:p>
        </w:tc>
        <w:tc>
          <w:tcPr>
            <w:tcW w:w="64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226B2E" w:rsidRPr="000B2847" w:rsidRDefault="00226B2E" w:rsidP="009B492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45" w:right="45"/>
              <w:rPr>
                <w:rFonts w:ascii="Arial" w:hAnsi="Arial" w:cs="Arial"/>
              </w:rPr>
            </w:pPr>
            <w:r w:rsidRPr="000B2847">
              <w:rPr>
                <w:rFonts w:ascii="Arial" w:hAnsi="Arial" w:cs="Arial"/>
              </w:rPr>
              <w:t>All stages are covered but stage(s) may be incomplete or may contain inaccuracies</w:t>
            </w:r>
          </w:p>
          <w:p w:rsidR="00226B2E" w:rsidRPr="000B2847" w:rsidRDefault="00226B2E" w:rsidP="009B492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45" w:right="45"/>
              <w:rPr>
                <w:rFonts w:ascii="Arial" w:hAnsi="Arial" w:cs="Arial"/>
              </w:rPr>
            </w:pPr>
            <w:r w:rsidRPr="000B2847">
              <w:rPr>
                <w:rFonts w:ascii="Arial" w:hAnsi="Arial" w:cs="Arial"/>
              </w:rPr>
              <w:t>OR two stages are covered and are generally correct and virtually complete.</w:t>
            </w:r>
          </w:p>
          <w:p w:rsidR="00226B2E" w:rsidRPr="000B2847" w:rsidRDefault="00226B2E" w:rsidP="009B492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45" w:right="45"/>
              <w:rPr>
                <w:rFonts w:ascii="Arial" w:hAnsi="Arial" w:cs="Arial"/>
              </w:rPr>
            </w:pPr>
            <w:r w:rsidRPr="000B2847">
              <w:rPr>
                <w:rFonts w:ascii="Arial" w:hAnsi="Arial" w:cs="Arial"/>
              </w:rPr>
              <w:t>Answer is communicated mainly coherently and shows a logical progression from Stage 1 to Stages 2 and 3.</w:t>
            </w:r>
          </w:p>
          <w:p w:rsidR="00226B2E" w:rsidRPr="000B2847" w:rsidRDefault="00226B2E" w:rsidP="009B492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45" w:right="45"/>
              <w:rPr>
                <w:rFonts w:ascii="Arial" w:hAnsi="Arial" w:cs="Arial"/>
                <w:b/>
                <w:bCs/>
              </w:rPr>
            </w:pPr>
            <w:r w:rsidRPr="000B2847">
              <w:rPr>
                <w:rFonts w:ascii="Arial" w:hAnsi="Arial" w:cs="Arial"/>
                <w:b/>
                <w:bCs/>
              </w:rPr>
              <w:t>Covers 2 compounds</w:t>
            </w:r>
          </w:p>
          <w:p w:rsidR="00226B2E" w:rsidRPr="000B2847" w:rsidRDefault="00226B2E" w:rsidP="009B492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45" w:right="45"/>
              <w:rPr>
                <w:rFonts w:ascii="Arial" w:hAnsi="Arial" w:cs="Arial"/>
              </w:rPr>
            </w:pPr>
            <w:r w:rsidRPr="000B2847">
              <w:rPr>
                <w:rFonts w:ascii="Arial" w:hAnsi="Arial" w:cs="Arial"/>
              </w:rPr>
              <w:t>Isolated tests on named compounds – max LEVEL 2</w:t>
            </w:r>
          </w:p>
        </w:tc>
      </w:tr>
      <w:tr w:rsidR="00226B2E" w:rsidRPr="000B2847">
        <w:tblPrEx>
          <w:tblCellMar>
            <w:top w:w="0" w:type="dxa"/>
            <w:bottom w:w="0" w:type="dxa"/>
          </w:tblCellMar>
        </w:tblPrEx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226B2E" w:rsidRPr="000B2847" w:rsidRDefault="00226B2E" w:rsidP="009B492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45" w:right="45"/>
              <w:rPr>
                <w:rFonts w:ascii="Arial" w:hAnsi="Arial" w:cs="Arial"/>
              </w:rPr>
            </w:pPr>
            <w:r w:rsidRPr="000B2847">
              <w:rPr>
                <w:rFonts w:ascii="Arial" w:hAnsi="Arial" w:cs="Arial"/>
              </w:rPr>
              <w:t>Level 1</w:t>
            </w:r>
          </w:p>
          <w:p w:rsidR="00226B2E" w:rsidRPr="000B2847" w:rsidRDefault="00226B2E" w:rsidP="009B492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45" w:right="45"/>
              <w:rPr>
                <w:rFonts w:ascii="Arial" w:hAnsi="Arial" w:cs="Arial"/>
              </w:rPr>
            </w:pPr>
            <w:r w:rsidRPr="000B2847">
              <w:rPr>
                <w:rFonts w:ascii="Arial" w:hAnsi="Arial" w:cs="Arial"/>
              </w:rPr>
              <w:t>1-2 marks</w:t>
            </w:r>
          </w:p>
        </w:tc>
        <w:tc>
          <w:tcPr>
            <w:tcW w:w="64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226B2E" w:rsidRPr="000B2847" w:rsidRDefault="00226B2E" w:rsidP="009B492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45" w:right="45"/>
              <w:rPr>
                <w:rFonts w:ascii="Arial" w:hAnsi="Arial" w:cs="Arial"/>
              </w:rPr>
            </w:pPr>
            <w:r w:rsidRPr="000B2847">
              <w:rPr>
                <w:rFonts w:ascii="Arial" w:hAnsi="Arial" w:cs="Arial"/>
              </w:rPr>
              <w:t>Two stages are covered but stage(s) may be incomplete or may contain inaccuracies OR only one stage is covered but is generally correct and virtually complete.</w:t>
            </w:r>
          </w:p>
          <w:p w:rsidR="00226B2E" w:rsidRPr="000B2847" w:rsidRDefault="00226B2E" w:rsidP="009B492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45" w:right="45"/>
              <w:rPr>
                <w:rFonts w:ascii="Arial" w:hAnsi="Arial" w:cs="Arial"/>
              </w:rPr>
            </w:pPr>
            <w:r w:rsidRPr="000B2847">
              <w:rPr>
                <w:rFonts w:ascii="Arial" w:hAnsi="Arial" w:cs="Arial"/>
              </w:rPr>
              <w:t>Answer includes isolated statements but these are not presented in a logical order.</w:t>
            </w:r>
          </w:p>
        </w:tc>
      </w:tr>
    </w:tbl>
    <w:p w:rsidR="00226B2E" w:rsidRDefault="00226B2E" w:rsidP="009B492F">
      <w:pPr>
        <w:widowControl w:val="0"/>
        <w:autoSpaceDE w:val="0"/>
        <w:autoSpaceDN w:val="0"/>
        <w:adjustRightInd w:val="0"/>
        <w:spacing w:after="0" w:line="240" w:lineRule="auto"/>
        <w:ind w:left="567" w:right="567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>Indicative Chemistry Content</w:t>
      </w:r>
    </w:p>
    <w:p w:rsidR="00226B2E" w:rsidRDefault="00226B2E" w:rsidP="009B492F">
      <w:pPr>
        <w:widowControl w:val="0"/>
        <w:autoSpaceDE w:val="0"/>
        <w:autoSpaceDN w:val="0"/>
        <w:adjustRightInd w:val="0"/>
        <w:spacing w:after="0" w:line="240" w:lineRule="auto"/>
        <w:ind w:left="567" w:right="567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>Stage 1 Suggested tests</w:t>
      </w:r>
    </w:p>
    <w:p w:rsidR="00226B2E" w:rsidRDefault="00226B2E" w:rsidP="009B492F">
      <w:pPr>
        <w:widowControl w:val="0"/>
        <w:autoSpaceDE w:val="0"/>
        <w:autoSpaceDN w:val="0"/>
        <w:adjustRightInd w:val="0"/>
        <w:spacing w:after="0" w:line="240" w:lineRule="auto"/>
        <w:ind w:left="567" w:right="567"/>
        <w:rPr>
          <w:rFonts w:ascii="Arial" w:hAnsi="Arial" w:cs="Arial"/>
        </w:rPr>
      </w:pPr>
      <w:r>
        <w:rPr>
          <w:rFonts w:ascii="Arial" w:hAnsi="Arial" w:cs="Arial"/>
        </w:rPr>
        <w:t>1a Add named acid to all 3</w:t>
      </w:r>
    </w:p>
    <w:p w:rsidR="00226B2E" w:rsidRDefault="00226B2E" w:rsidP="009B492F">
      <w:pPr>
        <w:widowControl w:val="0"/>
        <w:autoSpaceDE w:val="0"/>
        <w:autoSpaceDN w:val="0"/>
        <w:adjustRightInd w:val="0"/>
        <w:spacing w:after="0" w:line="240" w:lineRule="auto"/>
        <w:ind w:left="567" w:right="567"/>
        <w:rPr>
          <w:rFonts w:ascii="Arial" w:hAnsi="Arial" w:cs="Arial"/>
        </w:rPr>
      </w:pPr>
      <w:r>
        <w:rPr>
          <w:rFonts w:ascii="Arial" w:hAnsi="Arial" w:cs="Arial"/>
        </w:rPr>
        <w:t xml:space="preserve">1b Add water / </w:t>
      </w:r>
      <w:r>
        <w:rPr>
          <w:rFonts w:ascii="Arial" w:hAnsi="Arial" w:cs="Arial"/>
          <w:u w:val="single"/>
        </w:rPr>
        <w:t>make into</w:t>
      </w:r>
      <w:r>
        <w:rPr>
          <w:rFonts w:ascii="Arial" w:hAnsi="Arial" w:cs="Arial"/>
        </w:rPr>
        <w:t xml:space="preserve"> a solution</w:t>
      </w:r>
    </w:p>
    <w:p w:rsidR="00226B2E" w:rsidRDefault="00226B2E" w:rsidP="009B492F">
      <w:pPr>
        <w:widowControl w:val="0"/>
        <w:autoSpaceDE w:val="0"/>
        <w:autoSpaceDN w:val="0"/>
        <w:adjustRightInd w:val="0"/>
        <w:spacing w:after="0" w:line="240" w:lineRule="auto"/>
        <w:ind w:left="567" w:right="567"/>
        <w:rPr>
          <w:rFonts w:ascii="Arial" w:hAnsi="Arial" w:cs="Arial"/>
          <w:sz w:val="20"/>
          <w:szCs w:val="20"/>
          <w:vertAlign w:val="subscript"/>
        </w:rPr>
      </w:pPr>
      <w:r>
        <w:rPr>
          <w:rFonts w:ascii="Arial" w:hAnsi="Arial" w:cs="Arial"/>
        </w:rPr>
        <w:t>1c Add AgNO</w:t>
      </w:r>
      <w:r>
        <w:rPr>
          <w:rFonts w:ascii="Arial" w:hAnsi="Arial" w:cs="Arial"/>
          <w:sz w:val="20"/>
          <w:szCs w:val="20"/>
          <w:vertAlign w:val="subscript"/>
        </w:rPr>
        <w:t>3</w:t>
      </w:r>
    </w:p>
    <w:p w:rsidR="00226B2E" w:rsidRDefault="00226B2E" w:rsidP="009B492F">
      <w:pPr>
        <w:widowControl w:val="0"/>
        <w:autoSpaceDE w:val="0"/>
        <w:autoSpaceDN w:val="0"/>
        <w:adjustRightInd w:val="0"/>
        <w:spacing w:after="0" w:line="240" w:lineRule="auto"/>
        <w:ind w:left="567" w:right="567"/>
        <w:rPr>
          <w:rFonts w:ascii="Arial" w:hAnsi="Arial" w:cs="Arial"/>
        </w:rPr>
      </w:pPr>
      <w:r>
        <w:rPr>
          <w:rFonts w:ascii="Arial" w:hAnsi="Arial" w:cs="Arial"/>
        </w:rPr>
        <w:t>Ignore addition of NH</w:t>
      </w:r>
      <w:r>
        <w:rPr>
          <w:rFonts w:ascii="Arial" w:hAnsi="Arial" w:cs="Arial"/>
          <w:sz w:val="20"/>
          <w:szCs w:val="20"/>
          <w:vertAlign w:val="subscript"/>
        </w:rPr>
        <w:t>3</w:t>
      </w:r>
      <w:r>
        <w:rPr>
          <w:rFonts w:ascii="Arial" w:hAnsi="Arial" w:cs="Arial"/>
        </w:rPr>
        <w:t xml:space="preserve"> / Ignore additional test for CO</w:t>
      </w:r>
      <w:r>
        <w:rPr>
          <w:rFonts w:ascii="Arial" w:hAnsi="Arial" w:cs="Arial"/>
          <w:sz w:val="20"/>
          <w:szCs w:val="20"/>
          <w:vertAlign w:val="subscript"/>
        </w:rPr>
        <w:t>2</w:t>
      </w:r>
      <w:r>
        <w:rPr>
          <w:rFonts w:ascii="Arial" w:hAnsi="Arial" w:cs="Arial"/>
        </w:rPr>
        <w:t xml:space="preserve"> produced</w:t>
      </w:r>
    </w:p>
    <w:p w:rsidR="00226B2E" w:rsidRDefault="00226B2E" w:rsidP="009B492F">
      <w:pPr>
        <w:widowControl w:val="0"/>
        <w:autoSpaceDE w:val="0"/>
        <w:autoSpaceDN w:val="0"/>
        <w:adjustRightInd w:val="0"/>
        <w:spacing w:after="0" w:line="240" w:lineRule="auto"/>
        <w:ind w:left="567" w:right="567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>Stage 2 Expected observations - conclusions</w:t>
      </w:r>
    </w:p>
    <w:p w:rsidR="00226B2E" w:rsidRDefault="00226B2E" w:rsidP="009B492F">
      <w:pPr>
        <w:widowControl w:val="0"/>
        <w:autoSpaceDE w:val="0"/>
        <w:autoSpaceDN w:val="0"/>
        <w:adjustRightInd w:val="0"/>
        <w:spacing w:after="0" w:line="240" w:lineRule="auto"/>
        <w:ind w:left="567" w:right="567"/>
        <w:rPr>
          <w:rFonts w:ascii="Arial" w:hAnsi="Arial" w:cs="Arial"/>
        </w:rPr>
      </w:pPr>
      <w:r>
        <w:rPr>
          <w:rFonts w:ascii="Arial" w:hAnsi="Arial" w:cs="Arial"/>
        </w:rPr>
        <w:t>2a Na</w:t>
      </w:r>
      <w:r>
        <w:rPr>
          <w:rFonts w:ascii="Arial" w:hAnsi="Arial" w:cs="Arial"/>
          <w:sz w:val="20"/>
          <w:szCs w:val="20"/>
          <w:vertAlign w:val="subscript"/>
        </w:rPr>
        <w:t>2</w:t>
      </w:r>
      <w:r>
        <w:rPr>
          <w:rFonts w:ascii="Arial" w:hAnsi="Arial" w:cs="Arial"/>
        </w:rPr>
        <w:t>CO</w:t>
      </w:r>
      <w:r>
        <w:rPr>
          <w:rFonts w:ascii="Arial" w:hAnsi="Arial" w:cs="Arial"/>
          <w:sz w:val="20"/>
          <w:szCs w:val="20"/>
          <w:vertAlign w:val="subscript"/>
        </w:rPr>
        <w:t>3</w:t>
      </w:r>
      <w:r>
        <w:rPr>
          <w:rFonts w:ascii="Arial" w:hAnsi="Arial" w:cs="Arial"/>
        </w:rPr>
        <w:t xml:space="preserve"> will fizz with acid</w:t>
      </w:r>
    </w:p>
    <w:p w:rsidR="00226B2E" w:rsidRDefault="00226B2E" w:rsidP="009B492F">
      <w:pPr>
        <w:widowControl w:val="0"/>
        <w:autoSpaceDE w:val="0"/>
        <w:autoSpaceDN w:val="0"/>
        <w:adjustRightInd w:val="0"/>
        <w:spacing w:after="0" w:line="240" w:lineRule="auto"/>
        <w:ind w:left="567" w:right="567"/>
        <w:rPr>
          <w:rFonts w:ascii="Arial" w:hAnsi="Arial" w:cs="Arial"/>
          <w:sz w:val="20"/>
          <w:szCs w:val="20"/>
          <w:vertAlign w:val="subscript"/>
        </w:rPr>
      </w:pPr>
      <w:r>
        <w:rPr>
          <w:rFonts w:ascii="Arial" w:hAnsi="Arial" w:cs="Arial"/>
        </w:rPr>
        <w:t>2b NaCl gives white ppt with AgNO</w:t>
      </w:r>
      <w:r>
        <w:rPr>
          <w:rFonts w:ascii="Arial" w:hAnsi="Arial" w:cs="Arial"/>
          <w:sz w:val="20"/>
          <w:szCs w:val="20"/>
          <w:vertAlign w:val="subscript"/>
        </w:rPr>
        <w:t>3</w:t>
      </w:r>
    </w:p>
    <w:p w:rsidR="00226B2E" w:rsidRDefault="00226B2E" w:rsidP="009B492F">
      <w:pPr>
        <w:widowControl w:val="0"/>
        <w:autoSpaceDE w:val="0"/>
        <w:autoSpaceDN w:val="0"/>
        <w:adjustRightInd w:val="0"/>
        <w:spacing w:after="0" w:line="240" w:lineRule="auto"/>
        <w:ind w:left="567" w:right="567"/>
        <w:rPr>
          <w:rFonts w:ascii="Arial" w:hAnsi="Arial" w:cs="Arial"/>
        </w:rPr>
      </w:pPr>
      <w:r>
        <w:rPr>
          <w:rFonts w:ascii="Arial" w:hAnsi="Arial" w:cs="Arial"/>
        </w:rPr>
        <w:t>2c NaF shows no (visible) change / no ppt</w:t>
      </w:r>
    </w:p>
    <w:p w:rsidR="00226B2E" w:rsidRDefault="00226B2E" w:rsidP="009B492F">
      <w:pPr>
        <w:widowControl w:val="0"/>
        <w:autoSpaceDE w:val="0"/>
        <w:autoSpaceDN w:val="0"/>
        <w:adjustRightInd w:val="0"/>
        <w:spacing w:after="0" w:line="240" w:lineRule="auto"/>
        <w:ind w:left="567" w:right="567"/>
        <w:rPr>
          <w:rFonts w:ascii="Arial" w:hAnsi="Arial" w:cs="Arial"/>
        </w:rPr>
      </w:pPr>
      <w:r>
        <w:rPr>
          <w:rFonts w:ascii="Arial" w:hAnsi="Arial" w:cs="Arial"/>
        </w:rPr>
        <w:t>Additional incorrect observations loses point</w:t>
      </w:r>
    </w:p>
    <w:p w:rsidR="00226B2E" w:rsidRDefault="00226B2E" w:rsidP="009B492F">
      <w:pPr>
        <w:widowControl w:val="0"/>
        <w:autoSpaceDE w:val="0"/>
        <w:autoSpaceDN w:val="0"/>
        <w:adjustRightInd w:val="0"/>
        <w:spacing w:after="0" w:line="240" w:lineRule="auto"/>
        <w:ind w:left="567" w:right="567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>Stage 3 Equations – state symbols must match method</w:t>
      </w:r>
    </w:p>
    <w:p w:rsidR="00226B2E" w:rsidRDefault="00226B2E" w:rsidP="009B492F">
      <w:pPr>
        <w:widowControl w:val="0"/>
        <w:autoSpaceDE w:val="0"/>
        <w:autoSpaceDN w:val="0"/>
        <w:adjustRightInd w:val="0"/>
        <w:spacing w:after="0" w:line="240" w:lineRule="auto"/>
        <w:ind w:left="567" w:right="567"/>
        <w:rPr>
          <w:rFonts w:ascii="Arial" w:hAnsi="Arial" w:cs="Arial"/>
        </w:rPr>
      </w:pPr>
      <w:r>
        <w:rPr>
          <w:rFonts w:ascii="Arial" w:hAnsi="Arial" w:cs="Arial"/>
        </w:rPr>
        <w:t>3a Na</w:t>
      </w:r>
      <w:r>
        <w:rPr>
          <w:rFonts w:ascii="Arial" w:hAnsi="Arial" w:cs="Arial"/>
          <w:sz w:val="20"/>
          <w:szCs w:val="20"/>
          <w:vertAlign w:val="subscript"/>
        </w:rPr>
        <w:t>2</w:t>
      </w:r>
      <w:r>
        <w:rPr>
          <w:rFonts w:ascii="Arial" w:hAnsi="Arial" w:cs="Arial"/>
        </w:rPr>
        <w:t>CO</w:t>
      </w:r>
      <w:r>
        <w:rPr>
          <w:rFonts w:ascii="Arial" w:hAnsi="Arial" w:cs="Arial"/>
          <w:sz w:val="20"/>
          <w:szCs w:val="20"/>
          <w:vertAlign w:val="subscript"/>
        </w:rPr>
        <w:t>3</w:t>
      </w:r>
      <w:r>
        <w:rPr>
          <w:rFonts w:ascii="Arial" w:hAnsi="Arial" w:cs="Arial"/>
        </w:rPr>
        <w:t xml:space="preserve"> + 2HNO</w:t>
      </w:r>
      <w:r>
        <w:rPr>
          <w:rFonts w:ascii="Arial" w:hAnsi="Arial" w:cs="Arial"/>
          <w:sz w:val="20"/>
          <w:szCs w:val="20"/>
          <w:vertAlign w:val="subscript"/>
        </w:rPr>
        <w:t>3</w:t>
      </w:r>
      <w:r>
        <w:rPr>
          <w:rFonts w:ascii="Arial" w:hAnsi="Arial" w:cs="Arial"/>
        </w:rPr>
        <w:t xml:space="preserve"> → 2NaNO</w:t>
      </w:r>
      <w:r>
        <w:rPr>
          <w:rFonts w:ascii="Arial" w:hAnsi="Arial" w:cs="Arial"/>
          <w:sz w:val="20"/>
          <w:szCs w:val="20"/>
          <w:vertAlign w:val="subscript"/>
        </w:rPr>
        <w:t>3</w:t>
      </w:r>
      <w:r>
        <w:rPr>
          <w:rFonts w:ascii="Arial" w:hAnsi="Arial" w:cs="Arial"/>
        </w:rPr>
        <w:t xml:space="preserve"> + CO</w:t>
      </w:r>
      <w:r>
        <w:rPr>
          <w:rFonts w:ascii="Arial" w:hAnsi="Arial" w:cs="Arial"/>
          <w:sz w:val="20"/>
          <w:szCs w:val="20"/>
          <w:vertAlign w:val="subscript"/>
        </w:rPr>
        <w:t>2</w:t>
      </w:r>
      <w:r>
        <w:rPr>
          <w:rFonts w:ascii="Arial" w:hAnsi="Arial" w:cs="Arial"/>
        </w:rPr>
        <w:t xml:space="preserve"> + H</w:t>
      </w:r>
      <w:r>
        <w:rPr>
          <w:rFonts w:ascii="Arial" w:hAnsi="Arial" w:cs="Arial"/>
          <w:sz w:val="20"/>
          <w:szCs w:val="20"/>
          <w:vertAlign w:val="subscript"/>
        </w:rPr>
        <w:t>2</w:t>
      </w:r>
      <w:r>
        <w:rPr>
          <w:rFonts w:ascii="Arial" w:hAnsi="Arial" w:cs="Arial"/>
        </w:rPr>
        <w:t>O … or ionic</w:t>
      </w:r>
    </w:p>
    <w:p w:rsidR="00226B2E" w:rsidRDefault="00226B2E" w:rsidP="009B492F">
      <w:pPr>
        <w:widowControl w:val="0"/>
        <w:autoSpaceDE w:val="0"/>
        <w:autoSpaceDN w:val="0"/>
        <w:adjustRightInd w:val="0"/>
        <w:spacing w:after="0" w:line="240" w:lineRule="auto"/>
        <w:ind w:left="567" w:right="567"/>
        <w:rPr>
          <w:rFonts w:ascii="Arial" w:hAnsi="Arial" w:cs="Arial"/>
          <w:sz w:val="20"/>
          <w:szCs w:val="20"/>
          <w:vertAlign w:val="subscript"/>
        </w:rPr>
      </w:pPr>
      <w:r>
        <w:rPr>
          <w:rFonts w:ascii="Arial" w:hAnsi="Arial" w:cs="Arial"/>
        </w:rPr>
        <w:t>3b AgNO</w:t>
      </w:r>
      <w:r>
        <w:rPr>
          <w:rFonts w:ascii="Arial" w:hAnsi="Arial" w:cs="Arial"/>
          <w:sz w:val="20"/>
          <w:szCs w:val="20"/>
          <w:vertAlign w:val="subscript"/>
        </w:rPr>
        <w:t>3</w:t>
      </w:r>
      <w:r>
        <w:rPr>
          <w:rFonts w:ascii="Arial" w:hAnsi="Arial" w:cs="Arial"/>
        </w:rPr>
        <w:t xml:space="preserve"> + NaCl → AgCl + NaNO</w:t>
      </w:r>
      <w:r>
        <w:rPr>
          <w:rFonts w:ascii="Arial" w:hAnsi="Arial" w:cs="Arial"/>
          <w:sz w:val="20"/>
          <w:szCs w:val="20"/>
          <w:vertAlign w:val="subscript"/>
        </w:rPr>
        <w:t>3</w:t>
      </w:r>
    </w:p>
    <w:p w:rsidR="00226B2E" w:rsidRDefault="00226B2E" w:rsidP="009B492F">
      <w:pPr>
        <w:widowControl w:val="0"/>
        <w:autoSpaceDE w:val="0"/>
        <w:autoSpaceDN w:val="0"/>
        <w:adjustRightInd w:val="0"/>
        <w:spacing w:after="0" w:line="240" w:lineRule="auto"/>
        <w:ind w:left="567" w:right="567"/>
        <w:rPr>
          <w:rFonts w:ascii="Arial" w:hAnsi="Arial" w:cs="Arial"/>
        </w:rPr>
      </w:pPr>
      <w:r>
        <w:rPr>
          <w:rFonts w:ascii="Arial" w:hAnsi="Arial" w:cs="Arial"/>
        </w:rPr>
        <w:t>… or ionic</w:t>
      </w:r>
    </w:p>
    <w:p w:rsidR="00226B2E" w:rsidRDefault="00226B2E" w:rsidP="009B492F">
      <w:pPr>
        <w:widowControl w:val="0"/>
        <w:autoSpaceDE w:val="0"/>
        <w:autoSpaceDN w:val="0"/>
        <w:adjustRightInd w:val="0"/>
        <w:spacing w:after="0" w:line="240" w:lineRule="auto"/>
        <w:ind w:left="567" w:right="567"/>
        <w:rPr>
          <w:rFonts w:ascii="Arial" w:hAnsi="Arial" w:cs="Arial"/>
        </w:rPr>
      </w:pPr>
      <w:r>
        <w:rPr>
          <w:rFonts w:ascii="Arial" w:hAnsi="Arial" w:cs="Arial"/>
        </w:rPr>
        <w:t>3c correct state symbols</w:t>
      </w:r>
    </w:p>
    <w:p w:rsidR="00226B2E" w:rsidRDefault="00226B2E" w:rsidP="009B492F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Arial" w:hAnsi="Arial" w:cs="Arial"/>
          <w:b/>
          <w:bCs/>
          <w:sz w:val="20"/>
          <w:szCs w:val="20"/>
        </w:rPr>
      </w:pPr>
      <w:r>
        <w:rPr>
          <w:rFonts w:ascii="Arial" w:hAnsi="Arial" w:cs="Arial"/>
          <w:b/>
          <w:bCs/>
          <w:sz w:val="20"/>
          <w:szCs w:val="20"/>
        </w:rPr>
        <w:t>[6]</w:t>
      </w:r>
    </w:p>
    <w:p w:rsidR="00226B2E" w:rsidRDefault="00226B2E" w:rsidP="009B492F">
      <w:pPr>
        <w:widowControl w:val="0"/>
        <w:autoSpaceDE w:val="0"/>
        <w:autoSpaceDN w:val="0"/>
        <w:adjustRightInd w:val="0"/>
        <w:spacing w:after="0" w:line="240" w:lineRule="auto"/>
        <w:ind w:left="150" w:right="45"/>
        <w:rPr>
          <w:rFonts w:ascii="Arial" w:hAnsi="Arial" w:cs="Arial"/>
          <w:b/>
          <w:bCs/>
          <w:color w:val="000000"/>
          <w:sz w:val="27"/>
          <w:szCs w:val="27"/>
        </w:rPr>
      </w:pPr>
      <w:r>
        <w:rPr>
          <w:rFonts w:ascii="Arial" w:hAnsi="Arial" w:cs="Arial"/>
          <w:b/>
          <w:bCs/>
          <w:color w:val="000000"/>
          <w:sz w:val="27"/>
          <w:szCs w:val="27"/>
        </w:rPr>
        <w:t>Q8.</w:t>
      </w:r>
    </w:p>
    <w:p w:rsidR="00226B2E" w:rsidRDefault="00226B2E" w:rsidP="009B492F">
      <w:pPr>
        <w:widowControl w:val="0"/>
        <w:autoSpaceDE w:val="0"/>
        <w:autoSpaceDN w:val="0"/>
        <w:adjustRightInd w:val="0"/>
        <w:spacing w:after="0" w:line="240" w:lineRule="auto"/>
        <w:ind w:left="1701" w:right="567" w:hanging="1134"/>
        <w:rPr>
          <w:rFonts w:ascii="Arial" w:hAnsi="Arial" w:cs="Arial"/>
        </w:rPr>
      </w:pPr>
      <w:r>
        <w:rPr>
          <w:rFonts w:ascii="Arial" w:hAnsi="Arial" w:cs="Arial"/>
        </w:rPr>
        <w:t>(a)     SrCl</w:t>
      </w:r>
      <w:r>
        <w:rPr>
          <w:rFonts w:ascii="Arial" w:hAnsi="Arial" w:cs="Arial"/>
          <w:sz w:val="20"/>
          <w:szCs w:val="20"/>
          <w:vertAlign w:val="subscript"/>
        </w:rPr>
        <w:t>2</w:t>
      </w:r>
      <w:r>
        <w:rPr>
          <w:rFonts w:ascii="Arial" w:hAnsi="Arial" w:cs="Arial"/>
        </w:rPr>
        <w:t>&gt; ICl &gt; Br&gt;</w:t>
      </w:r>
    </w:p>
    <w:p w:rsidR="00226B2E" w:rsidRDefault="00226B2E" w:rsidP="009B492F">
      <w:pPr>
        <w:widowControl w:val="0"/>
        <w:autoSpaceDE w:val="0"/>
        <w:autoSpaceDN w:val="0"/>
        <w:adjustRightInd w:val="0"/>
        <w:spacing w:after="0" w:line="240" w:lineRule="auto"/>
        <w:ind w:left="2268" w:right="1701"/>
        <w:rPr>
          <w:rFonts w:ascii="Arial" w:hAnsi="Arial" w:cs="Arial"/>
          <w:i/>
          <w:iCs/>
        </w:rPr>
      </w:pPr>
      <w:r>
        <w:rPr>
          <w:rFonts w:ascii="Arial" w:hAnsi="Arial" w:cs="Arial"/>
          <w:i/>
          <w:iCs/>
        </w:rPr>
        <w:t>If wrong can award 1 for one in the correct ‘position’</w:t>
      </w:r>
    </w:p>
    <w:p w:rsidR="00226B2E" w:rsidRDefault="00226B2E" w:rsidP="009B492F">
      <w:pPr>
        <w:widowControl w:val="0"/>
        <w:autoSpaceDE w:val="0"/>
        <w:autoSpaceDN w:val="0"/>
        <w:adjustRightInd w:val="0"/>
        <w:spacing w:after="0" w:line="240" w:lineRule="auto"/>
        <w:ind w:right="567"/>
        <w:jc w:val="right"/>
        <w:rPr>
          <w:rFonts w:ascii="Times New Roman" w:hAnsi="Times New Roman"/>
          <w:b/>
          <w:bCs/>
          <w:sz w:val="18"/>
          <w:szCs w:val="18"/>
        </w:rPr>
      </w:pPr>
      <w:r>
        <w:rPr>
          <w:rFonts w:ascii="Times New Roman" w:hAnsi="Times New Roman"/>
          <w:b/>
          <w:bCs/>
          <w:sz w:val="18"/>
          <w:szCs w:val="18"/>
        </w:rPr>
        <w:t>2</w:t>
      </w:r>
    </w:p>
    <w:p w:rsidR="00226B2E" w:rsidRDefault="00226B2E" w:rsidP="009B492F">
      <w:pPr>
        <w:widowControl w:val="0"/>
        <w:autoSpaceDE w:val="0"/>
        <w:autoSpaceDN w:val="0"/>
        <w:adjustRightInd w:val="0"/>
        <w:spacing w:after="0" w:line="240" w:lineRule="auto"/>
        <w:ind w:left="1701" w:right="567" w:hanging="567"/>
        <w:rPr>
          <w:rFonts w:ascii="Arial" w:hAnsi="Arial" w:cs="Arial"/>
        </w:rPr>
      </w:pPr>
      <w:r>
        <w:rPr>
          <w:rFonts w:ascii="Arial" w:hAnsi="Arial" w:cs="Arial"/>
        </w:rPr>
        <w:t>SrCl</w:t>
      </w:r>
      <w:r>
        <w:rPr>
          <w:rFonts w:ascii="Arial" w:hAnsi="Arial" w:cs="Arial"/>
          <w:sz w:val="20"/>
          <w:szCs w:val="20"/>
          <w:vertAlign w:val="subscript"/>
        </w:rPr>
        <w:t>2</w:t>
      </w:r>
      <w:r>
        <w:rPr>
          <w:rFonts w:ascii="Arial" w:hAnsi="Arial" w:cs="Arial"/>
        </w:rPr>
        <w:t xml:space="preserve"> </w:t>
      </w:r>
      <w:r>
        <w:rPr>
          <w:rFonts w:ascii="Arial" w:hAnsi="Arial" w:cs="Arial"/>
          <w:u w:val="single"/>
        </w:rPr>
        <w:t>strong ionic</w:t>
      </w:r>
      <w:r>
        <w:rPr>
          <w:rFonts w:ascii="Arial" w:hAnsi="Arial" w:cs="Arial"/>
        </w:rPr>
        <w:t xml:space="preserve"> bonds / </w:t>
      </w:r>
      <w:r>
        <w:rPr>
          <w:rFonts w:ascii="Arial" w:hAnsi="Arial" w:cs="Arial"/>
          <w:u w:val="single"/>
        </w:rPr>
        <w:t>(strong</w:t>
      </w:r>
      <w:r>
        <w:rPr>
          <w:rFonts w:ascii="Arial" w:hAnsi="Arial" w:cs="Arial"/>
        </w:rPr>
        <w:t xml:space="preserve"> electrostatic attraction between opposite ions)</w:t>
      </w:r>
    </w:p>
    <w:p w:rsidR="00226B2E" w:rsidRDefault="00226B2E" w:rsidP="009B492F">
      <w:pPr>
        <w:widowControl w:val="0"/>
        <w:autoSpaceDE w:val="0"/>
        <w:autoSpaceDN w:val="0"/>
        <w:adjustRightInd w:val="0"/>
        <w:spacing w:after="0" w:line="240" w:lineRule="auto"/>
        <w:ind w:right="567"/>
        <w:jc w:val="right"/>
        <w:rPr>
          <w:rFonts w:ascii="Times New Roman" w:hAnsi="Times New Roman"/>
          <w:b/>
          <w:bCs/>
          <w:sz w:val="18"/>
          <w:szCs w:val="18"/>
        </w:rPr>
      </w:pPr>
      <w:r>
        <w:rPr>
          <w:rFonts w:ascii="Times New Roman" w:hAnsi="Times New Roman"/>
          <w:b/>
          <w:bCs/>
          <w:sz w:val="18"/>
          <w:szCs w:val="18"/>
        </w:rPr>
        <w:t>1</w:t>
      </w:r>
    </w:p>
    <w:p w:rsidR="00226B2E" w:rsidRDefault="00226B2E" w:rsidP="009B492F">
      <w:pPr>
        <w:widowControl w:val="0"/>
        <w:autoSpaceDE w:val="0"/>
        <w:autoSpaceDN w:val="0"/>
        <w:adjustRightInd w:val="0"/>
        <w:spacing w:after="0" w:line="240" w:lineRule="auto"/>
        <w:ind w:left="1701" w:right="567" w:hanging="567"/>
        <w:rPr>
          <w:rFonts w:ascii="Arial" w:hAnsi="Arial" w:cs="Arial"/>
        </w:rPr>
      </w:pPr>
      <w:r>
        <w:rPr>
          <w:rFonts w:ascii="Arial" w:hAnsi="Arial" w:cs="Arial"/>
        </w:rPr>
        <w:lastRenderedPageBreak/>
        <w:t xml:space="preserve">Lattice so </w:t>
      </w:r>
      <w:r>
        <w:rPr>
          <w:rFonts w:ascii="Arial" w:hAnsi="Arial" w:cs="Arial"/>
          <w:u w:val="single"/>
        </w:rPr>
        <w:t>many</w:t>
      </w:r>
      <w:r>
        <w:rPr>
          <w:rFonts w:ascii="Arial" w:hAnsi="Arial" w:cs="Arial"/>
        </w:rPr>
        <w:t xml:space="preserve"> strong bonds to overcome</w:t>
      </w:r>
    </w:p>
    <w:p w:rsidR="00226B2E" w:rsidRDefault="00226B2E" w:rsidP="009B492F">
      <w:pPr>
        <w:widowControl w:val="0"/>
        <w:autoSpaceDE w:val="0"/>
        <w:autoSpaceDN w:val="0"/>
        <w:adjustRightInd w:val="0"/>
        <w:spacing w:after="0" w:line="240" w:lineRule="auto"/>
        <w:ind w:right="567"/>
        <w:jc w:val="right"/>
        <w:rPr>
          <w:rFonts w:ascii="Times New Roman" w:hAnsi="Times New Roman"/>
          <w:b/>
          <w:bCs/>
          <w:sz w:val="18"/>
          <w:szCs w:val="18"/>
        </w:rPr>
      </w:pPr>
      <w:r>
        <w:rPr>
          <w:rFonts w:ascii="Times New Roman" w:hAnsi="Times New Roman"/>
          <w:b/>
          <w:bCs/>
          <w:sz w:val="18"/>
          <w:szCs w:val="18"/>
        </w:rPr>
        <w:t>1</w:t>
      </w:r>
    </w:p>
    <w:p w:rsidR="00226B2E" w:rsidRDefault="00226B2E" w:rsidP="009B492F">
      <w:pPr>
        <w:widowControl w:val="0"/>
        <w:autoSpaceDE w:val="0"/>
        <w:autoSpaceDN w:val="0"/>
        <w:adjustRightInd w:val="0"/>
        <w:spacing w:after="0" w:line="240" w:lineRule="auto"/>
        <w:ind w:left="1134" w:right="567"/>
        <w:rPr>
          <w:rFonts w:ascii="Arial" w:hAnsi="Arial" w:cs="Arial"/>
        </w:rPr>
      </w:pPr>
      <w:r>
        <w:rPr>
          <w:rFonts w:ascii="Arial" w:hAnsi="Arial" w:cs="Arial"/>
        </w:rPr>
        <w:t xml:space="preserve">ICl has </w:t>
      </w:r>
      <w:r>
        <w:rPr>
          <w:rFonts w:ascii="Arial" w:hAnsi="Arial" w:cs="Arial"/>
          <w:u w:val="single"/>
        </w:rPr>
        <w:t>dipole-dipole</w:t>
      </w:r>
      <w:r>
        <w:rPr>
          <w:rFonts w:ascii="Arial" w:hAnsi="Arial" w:cs="Arial"/>
        </w:rPr>
        <w:t xml:space="preserve"> between molecules – weaker than ionic bonds</w:t>
      </w:r>
    </w:p>
    <w:p w:rsidR="00226B2E" w:rsidRDefault="00226B2E" w:rsidP="009B492F">
      <w:pPr>
        <w:widowControl w:val="0"/>
        <w:autoSpaceDE w:val="0"/>
        <w:autoSpaceDN w:val="0"/>
        <w:adjustRightInd w:val="0"/>
        <w:spacing w:after="0" w:line="240" w:lineRule="auto"/>
        <w:ind w:right="567"/>
        <w:jc w:val="right"/>
        <w:rPr>
          <w:rFonts w:ascii="Times New Roman" w:hAnsi="Times New Roman"/>
          <w:b/>
          <w:bCs/>
          <w:sz w:val="18"/>
          <w:szCs w:val="18"/>
        </w:rPr>
      </w:pPr>
      <w:r>
        <w:rPr>
          <w:rFonts w:ascii="Times New Roman" w:hAnsi="Times New Roman"/>
          <w:b/>
          <w:bCs/>
          <w:sz w:val="18"/>
          <w:szCs w:val="18"/>
        </w:rPr>
        <w:t>1</w:t>
      </w:r>
    </w:p>
    <w:p w:rsidR="00226B2E" w:rsidRDefault="00226B2E" w:rsidP="009B492F">
      <w:pPr>
        <w:widowControl w:val="0"/>
        <w:autoSpaceDE w:val="0"/>
        <w:autoSpaceDN w:val="0"/>
        <w:adjustRightInd w:val="0"/>
        <w:spacing w:after="0" w:line="240" w:lineRule="auto"/>
        <w:ind w:left="1134" w:right="567"/>
        <w:rPr>
          <w:rFonts w:ascii="Arial" w:hAnsi="Arial" w:cs="Arial"/>
        </w:rPr>
      </w:pPr>
      <w:r>
        <w:rPr>
          <w:rFonts w:ascii="Arial" w:hAnsi="Arial" w:cs="Arial"/>
        </w:rPr>
        <w:t>Br</w:t>
      </w:r>
      <w:r>
        <w:rPr>
          <w:rFonts w:ascii="Arial" w:hAnsi="Arial" w:cs="Arial"/>
          <w:sz w:val="20"/>
          <w:szCs w:val="20"/>
          <w:vertAlign w:val="subscript"/>
        </w:rPr>
        <w:t>2</w:t>
      </w:r>
      <w:r>
        <w:rPr>
          <w:rFonts w:ascii="Arial" w:hAnsi="Arial" w:cs="Arial"/>
        </w:rPr>
        <w:t xml:space="preserve"> has van der Waals forces between molecules – much weaker</w:t>
      </w:r>
    </w:p>
    <w:p w:rsidR="00226B2E" w:rsidRDefault="00226B2E" w:rsidP="009B492F">
      <w:pPr>
        <w:widowControl w:val="0"/>
        <w:autoSpaceDE w:val="0"/>
        <w:autoSpaceDN w:val="0"/>
        <w:adjustRightInd w:val="0"/>
        <w:spacing w:after="0" w:line="240" w:lineRule="auto"/>
        <w:ind w:left="2268" w:right="1701"/>
        <w:rPr>
          <w:rFonts w:ascii="Arial" w:hAnsi="Arial" w:cs="Arial"/>
          <w:i/>
          <w:iCs/>
        </w:rPr>
      </w:pPr>
      <w:r>
        <w:rPr>
          <w:rFonts w:ascii="Arial" w:hAnsi="Arial" w:cs="Arial"/>
          <w:i/>
          <w:iCs/>
        </w:rPr>
        <w:t>Accept London / dispersion / induced dipole forces</w:t>
      </w:r>
    </w:p>
    <w:p w:rsidR="00226B2E" w:rsidRDefault="00226B2E" w:rsidP="009B492F">
      <w:pPr>
        <w:widowControl w:val="0"/>
        <w:autoSpaceDE w:val="0"/>
        <w:autoSpaceDN w:val="0"/>
        <w:adjustRightInd w:val="0"/>
        <w:spacing w:after="0" w:line="240" w:lineRule="auto"/>
        <w:ind w:right="567"/>
        <w:jc w:val="right"/>
        <w:rPr>
          <w:rFonts w:ascii="Times New Roman" w:hAnsi="Times New Roman"/>
          <w:b/>
          <w:bCs/>
          <w:sz w:val="18"/>
          <w:szCs w:val="18"/>
        </w:rPr>
      </w:pPr>
      <w:r>
        <w:rPr>
          <w:rFonts w:ascii="Times New Roman" w:hAnsi="Times New Roman"/>
          <w:b/>
          <w:bCs/>
          <w:sz w:val="18"/>
          <w:szCs w:val="18"/>
        </w:rPr>
        <w:t>1</w:t>
      </w:r>
    </w:p>
    <w:p w:rsidR="00226B2E" w:rsidRDefault="00226B2E" w:rsidP="009B492F">
      <w:pPr>
        <w:widowControl w:val="0"/>
        <w:autoSpaceDE w:val="0"/>
        <w:autoSpaceDN w:val="0"/>
        <w:adjustRightInd w:val="0"/>
        <w:spacing w:after="0" w:line="240" w:lineRule="auto"/>
        <w:ind w:left="1134" w:right="567" w:hanging="567"/>
        <w:rPr>
          <w:rFonts w:ascii="Arial" w:hAnsi="Arial" w:cs="Arial"/>
        </w:rPr>
      </w:pPr>
      <w:r>
        <w:rPr>
          <w:rFonts w:ascii="Arial" w:hAnsi="Arial" w:cs="Arial"/>
        </w:rPr>
        <w:t>(b)     Cl</w:t>
      </w:r>
      <w:r>
        <w:rPr>
          <w:rFonts w:ascii="Arial" w:hAnsi="Arial" w:cs="Arial"/>
          <w:sz w:val="20"/>
          <w:szCs w:val="20"/>
          <w:vertAlign w:val="subscript"/>
        </w:rPr>
        <w:t>2</w:t>
      </w:r>
      <w:r>
        <w:rPr>
          <w:rFonts w:ascii="Arial" w:hAnsi="Arial" w:cs="Arial"/>
        </w:rPr>
        <w:t xml:space="preserve"> + H</w:t>
      </w:r>
      <w:r>
        <w:rPr>
          <w:rFonts w:ascii="Arial" w:hAnsi="Arial" w:cs="Arial"/>
          <w:sz w:val="20"/>
          <w:szCs w:val="20"/>
          <w:vertAlign w:val="subscript"/>
        </w:rPr>
        <w:t>2</w:t>
      </w:r>
      <w:r>
        <w:rPr>
          <w:rFonts w:ascii="Arial" w:hAnsi="Arial" w:cs="Arial"/>
        </w:rPr>
        <w:t xml:space="preserve">O </w:t>
      </w:r>
      <w:r>
        <w:rPr>
          <w:rFonts w:ascii="Cambria Math" w:hAnsi="Cambria Math" w:cs="Cambria Math"/>
        </w:rPr>
        <w:t>⇌</w:t>
      </w:r>
      <w:r>
        <w:rPr>
          <w:rFonts w:ascii="Arial" w:hAnsi="Arial" w:cs="Arial"/>
        </w:rPr>
        <w:t xml:space="preserve"> HCl + HClO</w:t>
      </w:r>
    </w:p>
    <w:p w:rsidR="00226B2E" w:rsidRDefault="00226B2E" w:rsidP="009B492F">
      <w:pPr>
        <w:widowControl w:val="0"/>
        <w:autoSpaceDE w:val="0"/>
        <w:autoSpaceDN w:val="0"/>
        <w:adjustRightInd w:val="0"/>
        <w:spacing w:after="0" w:line="240" w:lineRule="auto"/>
        <w:ind w:left="2268" w:right="1701"/>
        <w:rPr>
          <w:rFonts w:ascii="Arial" w:hAnsi="Arial" w:cs="Arial"/>
          <w:i/>
          <w:iCs/>
        </w:rPr>
      </w:pPr>
      <w:r>
        <w:rPr>
          <w:rFonts w:ascii="Arial" w:hAnsi="Arial" w:cs="Arial"/>
          <w:b/>
          <w:bCs/>
          <w:i/>
          <w:iCs/>
        </w:rPr>
        <w:t>OR</w:t>
      </w:r>
      <w:r>
        <w:rPr>
          <w:rFonts w:ascii="Arial" w:hAnsi="Arial" w:cs="Arial"/>
          <w:i/>
          <w:iCs/>
        </w:rPr>
        <w:t xml:space="preserve"> 2Cl</w:t>
      </w:r>
      <w:r>
        <w:rPr>
          <w:rFonts w:ascii="Arial" w:hAnsi="Arial" w:cs="Arial"/>
          <w:i/>
          <w:iCs/>
          <w:sz w:val="20"/>
          <w:szCs w:val="20"/>
          <w:vertAlign w:val="subscript"/>
        </w:rPr>
        <w:t>2</w:t>
      </w:r>
      <w:r>
        <w:rPr>
          <w:rFonts w:ascii="Arial" w:hAnsi="Arial" w:cs="Arial"/>
          <w:i/>
          <w:iCs/>
        </w:rPr>
        <w:t xml:space="preserve"> + 2H</w:t>
      </w:r>
      <w:r>
        <w:rPr>
          <w:rFonts w:ascii="Arial" w:hAnsi="Arial" w:cs="Arial"/>
          <w:i/>
          <w:iCs/>
          <w:sz w:val="20"/>
          <w:szCs w:val="20"/>
          <w:vertAlign w:val="subscript"/>
        </w:rPr>
        <w:t>2</w:t>
      </w:r>
      <w:r>
        <w:rPr>
          <w:rFonts w:ascii="Arial" w:hAnsi="Arial" w:cs="Arial"/>
          <w:i/>
          <w:iCs/>
        </w:rPr>
        <w:t xml:space="preserve">O </w:t>
      </w:r>
      <w:r>
        <w:rPr>
          <w:rFonts w:ascii="Cambria Math" w:hAnsi="Cambria Math" w:cs="Cambria Math"/>
          <w:i/>
          <w:iCs/>
        </w:rPr>
        <w:t>⇌</w:t>
      </w:r>
      <w:r>
        <w:rPr>
          <w:rFonts w:ascii="Arial" w:hAnsi="Arial" w:cs="Arial"/>
          <w:i/>
          <w:iCs/>
        </w:rPr>
        <w:t xml:space="preserve"> O</w:t>
      </w:r>
      <w:r>
        <w:rPr>
          <w:rFonts w:ascii="Arial" w:hAnsi="Arial" w:cs="Arial"/>
          <w:i/>
          <w:iCs/>
          <w:sz w:val="20"/>
          <w:szCs w:val="20"/>
          <w:vertAlign w:val="subscript"/>
        </w:rPr>
        <w:t>2</w:t>
      </w:r>
      <w:r>
        <w:rPr>
          <w:rFonts w:ascii="Arial" w:hAnsi="Arial" w:cs="Arial"/>
          <w:i/>
          <w:iCs/>
        </w:rPr>
        <w:t xml:space="preserve"> + 4HCl</w:t>
      </w:r>
    </w:p>
    <w:p w:rsidR="00226B2E" w:rsidRDefault="00226B2E" w:rsidP="009B492F">
      <w:pPr>
        <w:widowControl w:val="0"/>
        <w:autoSpaceDE w:val="0"/>
        <w:autoSpaceDN w:val="0"/>
        <w:adjustRightInd w:val="0"/>
        <w:spacing w:after="0" w:line="240" w:lineRule="auto"/>
        <w:ind w:left="2268" w:right="1701"/>
        <w:rPr>
          <w:rFonts w:ascii="Arial" w:hAnsi="Arial" w:cs="Arial"/>
          <w:i/>
          <w:iCs/>
          <w:sz w:val="20"/>
          <w:szCs w:val="20"/>
          <w:vertAlign w:val="superscript"/>
        </w:rPr>
      </w:pPr>
      <w:r>
        <w:rPr>
          <w:rFonts w:ascii="Arial" w:hAnsi="Arial" w:cs="Arial"/>
          <w:i/>
          <w:iCs/>
        </w:rPr>
        <w:t>OR Cl</w:t>
      </w:r>
      <w:r>
        <w:rPr>
          <w:rFonts w:ascii="Arial" w:hAnsi="Arial" w:cs="Arial"/>
          <w:i/>
          <w:iCs/>
          <w:sz w:val="20"/>
          <w:szCs w:val="20"/>
          <w:vertAlign w:val="subscript"/>
        </w:rPr>
        <w:t>2</w:t>
      </w:r>
      <w:r>
        <w:rPr>
          <w:rFonts w:ascii="Arial" w:hAnsi="Arial" w:cs="Arial"/>
          <w:i/>
          <w:iCs/>
        </w:rPr>
        <w:t xml:space="preserve"> + H</w:t>
      </w:r>
      <w:r>
        <w:rPr>
          <w:rFonts w:ascii="Arial" w:hAnsi="Arial" w:cs="Arial"/>
          <w:i/>
          <w:iCs/>
          <w:sz w:val="20"/>
          <w:szCs w:val="20"/>
          <w:vertAlign w:val="subscript"/>
        </w:rPr>
        <w:t>2</w:t>
      </w:r>
      <w:r>
        <w:rPr>
          <w:rFonts w:ascii="Arial" w:hAnsi="Arial" w:cs="Arial"/>
          <w:i/>
          <w:iCs/>
        </w:rPr>
        <w:t xml:space="preserve">O </w:t>
      </w:r>
      <w:r>
        <w:rPr>
          <w:rFonts w:ascii="Cambria Math" w:hAnsi="Cambria Math" w:cs="Cambria Math"/>
          <w:i/>
          <w:iCs/>
        </w:rPr>
        <w:t>⇌</w:t>
      </w:r>
      <w:r>
        <w:rPr>
          <w:rFonts w:ascii="Arial" w:hAnsi="Arial" w:cs="Arial"/>
          <w:i/>
          <w:iCs/>
        </w:rPr>
        <w:t xml:space="preserve"> 2H</w:t>
      </w:r>
      <w:r>
        <w:rPr>
          <w:rFonts w:ascii="Arial" w:hAnsi="Arial" w:cs="Arial"/>
          <w:i/>
          <w:iCs/>
          <w:sz w:val="20"/>
          <w:szCs w:val="20"/>
          <w:vertAlign w:val="superscript"/>
        </w:rPr>
        <w:t>+</w:t>
      </w:r>
      <w:r>
        <w:rPr>
          <w:rFonts w:ascii="Arial" w:hAnsi="Arial" w:cs="Arial"/>
          <w:i/>
          <w:iCs/>
        </w:rPr>
        <w:t xml:space="preserve"> + Cl</w:t>
      </w:r>
      <w:r>
        <w:rPr>
          <w:rFonts w:ascii="Arial" w:hAnsi="Arial" w:cs="Arial"/>
          <w:i/>
          <w:iCs/>
          <w:sz w:val="20"/>
          <w:szCs w:val="20"/>
          <w:vertAlign w:val="superscript"/>
        </w:rPr>
        <w:t>−</w:t>
      </w:r>
      <w:r>
        <w:rPr>
          <w:rFonts w:ascii="Arial" w:hAnsi="Arial" w:cs="Arial"/>
          <w:i/>
          <w:iCs/>
        </w:rPr>
        <w:t xml:space="preserve"> + ClO</w:t>
      </w:r>
      <w:r>
        <w:rPr>
          <w:rFonts w:ascii="Arial" w:hAnsi="Arial" w:cs="Arial"/>
          <w:i/>
          <w:iCs/>
          <w:sz w:val="20"/>
          <w:szCs w:val="20"/>
          <w:vertAlign w:val="superscript"/>
        </w:rPr>
        <w:t>−</w:t>
      </w:r>
    </w:p>
    <w:p w:rsidR="00226B2E" w:rsidRDefault="00226B2E" w:rsidP="009B492F">
      <w:pPr>
        <w:widowControl w:val="0"/>
        <w:autoSpaceDE w:val="0"/>
        <w:autoSpaceDN w:val="0"/>
        <w:adjustRightInd w:val="0"/>
        <w:spacing w:after="0" w:line="240" w:lineRule="auto"/>
        <w:ind w:right="567"/>
        <w:jc w:val="right"/>
        <w:rPr>
          <w:rFonts w:ascii="Times New Roman" w:hAnsi="Times New Roman"/>
          <w:b/>
          <w:bCs/>
          <w:sz w:val="18"/>
          <w:szCs w:val="18"/>
        </w:rPr>
      </w:pPr>
      <w:r>
        <w:rPr>
          <w:rFonts w:ascii="Times New Roman" w:hAnsi="Times New Roman"/>
          <w:b/>
          <w:bCs/>
          <w:sz w:val="18"/>
          <w:szCs w:val="18"/>
        </w:rPr>
        <w:t>1</w:t>
      </w:r>
    </w:p>
    <w:p w:rsidR="00226B2E" w:rsidRDefault="00226B2E" w:rsidP="009B492F">
      <w:pPr>
        <w:widowControl w:val="0"/>
        <w:autoSpaceDE w:val="0"/>
        <w:autoSpaceDN w:val="0"/>
        <w:adjustRightInd w:val="0"/>
        <w:spacing w:after="0" w:line="240" w:lineRule="auto"/>
        <w:ind w:left="1134" w:right="567"/>
        <w:rPr>
          <w:rFonts w:ascii="Arial" w:hAnsi="Arial" w:cs="Arial"/>
        </w:rPr>
      </w:pPr>
      <w:r>
        <w:rPr>
          <w:rFonts w:ascii="Arial" w:hAnsi="Arial" w:cs="Arial"/>
        </w:rPr>
        <w:t>Kills bacteria</w:t>
      </w:r>
    </w:p>
    <w:p w:rsidR="00226B2E" w:rsidRDefault="00226B2E" w:rsidP="009B492F">
      <w:pPr>
        <w:widowControl w:val="0"/>
        <w:autoSpaceDE w:val="0"/>
        <w:autoSpaceDN w:val="0"/>
        <w:adjustRightInd w:val="0"/>
        <w:spacing w:after="0" w:line="240" w:lineRule="auto"/>
        <w:ind w:right="567"/>
        <w:jc w:val="right"/>
        <w:rPr>
          <w:rFonts w:ascii="Times New Roman" w:hAnsi="Times New Roman"/>
          <w:b/>
          <w:bCs/>
          <w:sz w:val="18"/>
          <w:szCs w:val="18"/>
        </w:rPr>
      </w:pPr>
      <w:r>
        <w:rPr>
          <w:rFonts w:ascii="Times New Roman" w:hAnsi="Times New Roman"/>
          <w:b/>
          <w:bCs/>
          <w:sz w:val="18"/>
          <w:szCs w:val="18"/>
        </w:rPr>
        <w:t>1</w:t>
      </w:r>
    </w:p>
    <w:p w:rsidR="00226B2E" w:rsidRDefault="00226B2E" w:rsidP="009B492F">
      <w:pPr>
        <w:widowControl w:val="0"/>
        <w:autoSpaceDE w:val="0"/>
        <w:autoSpaceDN w:val="0"/>
        <w:adjustRightInd w:val="0"/>
        <w:spacing w:after="0" w:line="240" w:lineRule="auto"/>
        <w:ind w:left="1134" w:right="567"/>
        <w:rPr>
          <w:rFonts w:ascii="Arial" w:hAnsi="Arial" w:cs="Arial"/>
        </w:rPr>
      </w:pPr>
      <w:r>
        <w:rPr>
          <w:rFonts w:ascii="Arial" w:hAnsi="Arial" w:cs="Arial"/>
        </w:rPr>
        <w:t>Wasteful as most potable water not used for drinking - used in washing clothes etc</w:t>
      </w:r>
    </w:p>
    <w:p w:rsidR="00226B2E" w:rsidRDefault="00226B2E" w:rsidP="009B492F">
      <w:pPr>
        <w:widowControl w:val="0"/>
        <w:autoSpaceDE w:val="0"/>
        <w:autoSpaceDN w:val="0"/>
        <w:adjustRightInd w:val="0"/>
        <w:spacing w:after="0" w:line="240" w:lineRule="auto"/>
        <w:ind w:left="1134" w:right="567"/>
        <w:rPr>
          <w:rFonts w:ascii="Arial" w:hAnsi="Arial" w:cs="Arial"/>
        </w:rPr>
      </w:pPr>
      <w:r>
        <w:rPr>
          <w:rFonts w:ascii="Arial" w:hAnsi="Arial" w:cs="Arial"/>
          <w:b/>
          <w:bCs/>
        </w:rPr>
        <w:t>OR</w:t>
      </w:r>
      <w:r>
        <w:rPr>
          <w:rFonts w:ascii="Arial" w:hAnsi="Arial" w:cs="Arial"/>
        </w:rPr>
        <w:t xml:space="preserve"> Some people suffer eye irritation / Some people find the taste unpleasant</w:t>
      </w:r>
    </w:p>
    <w:p w:rsidR="00226B2E" w:rsidRDefault="00226B2E" w:rsidP="009B492F">
      <w:pPr>
        <w:widowControl w:val="0"/>
        <w:autoSpaceDE w:val="0"/>
        <w:autoSpaceDN w:val="0"/>
        <w:adjustRightInd w:val="0"/>
        <w:spacing w:after="0" w:line="240" w:lineRule="auto"/>
        <w:ind w:left="1134" w:right="567"/>
        <w:rPr>
          <w:rFonts w:ascii="Arial" w:hAnsi="Arial" w:cs="Arial"/>
        </w:rPr>
      </w:pPr>
      <w:r>
        <w:rPr>
          <w:rFonts w:ascii="Arial" w:hAnsi="Arial" w:cs="Arial"/>
          <w:b/>
          <w:bCs/>
        </w:rPr>
        <w:t>OR</w:t>
      </w:r>
      <w:r>
        <w:rPr>
          <w:rFonts w:ascii="Arial" w:hAnsi="Arial" w:cs="Arial"/>
        </w:rPr>
        <w:t xml:space="preserve"> can react with organic compounds to produce harmful substances</w:t>
      </w:r>
    </w:p>
    <w:p w:rsidR="00226B2E" w:rsidRDefault="00226B2E" w:rsidP="009B492F">
      <w:pPr>
        <w:widowControl w:val="0"/>
        <w:autoSpaceDE w:val="0"/>
        <w:autoSpaceDN w:val="0"/>
        <w:adjustRightInd w:val="0"/>
        <w:spacing w:after="0" w:line="240" w:lineRule="auto"/>
        <w:ind w:left="2268" w:right="1701"/>
        <w:rPr>
          <w:rFonts w:ascii="Arial" w:hAnsi="Arial" w:cs="Arial"/>
          <w:i/>
          <w:iCs/>
        </w:rPr>
      </w:pPr>
      <w:r>
        <w:rPr>
          <w:rFonts w:ascii="Arial" w:hAnsi="Arial" w:cs="Arial"/>
          <w:i/>
          <w:iCs/>
        </w:rPr>
        <w:t>Allow ‘it is potentially toxic as it can be if over concentrated’</w:t>
      </w:r>
    </w:p>
    <w:p w:rsidR="00226B2E" w:rsidRDefault="00226B2E" w:rsidP="009B492F">
      <w:pPr>
        <w:widowControl w:val="0"/>
        <w:autoSpaceDE w:val="0"/>
        <w:autoSpaceDN w:val="0"/>
        <w:adjustRightInd w:val="0"/>
        <w:spacing w:after="0" w:line="240" w:lineRule="auto"/>
        <w:ind w:right="567"/>
        <w:jc w:val="right"/>
        <w:rPr>
          <w:rFonts w:ascii="Times New Roman" w:hAnsi="Times New Roman"/>
          <w:b/>
          <w:bCs/>
          <w:sz w:val="18"/>
          <w:szCs w:val="18"/>
        </w:rPr>
      </w:pPr>
      <w:r>
        <w:rPr>
          <w:rFonts w:ascii="Times New Roman" w:hAnsi="Times New Roman"/>
          <w:b/>
          <w:bCs/>
          <w:sz w:val="18"/>
          <w:szCs w:val="18"/>
        </w:rPr>
        <w:t>1</w:t>
      </w:r>
    </w:p>
    <w:p w:rsidR="00226B2E" w:rsidRDefault="00226B2E" w:rsidP="009B492F">
      <w:pPr>
        <w:widowControl w:val="0"/>
        <w:autoSpaceDE w:val="0"/>
        <w:autoSpaceDN w:val="0"/>
        <w:adjustRightInd w:val="0"/>
        <w:spacing w:after="0" w:line="240" w:lineRule="auto"/>
        <w:ind w:left="1134" w:right="567" w:hanging="567"/>
        <w:rPr>
          <w:rFonts w:ascii="Arial" w:hAnsi="Arial" w:cs="Arial"/>
          <w:sz w:val="20"/>
          <w:szCs w:val="20"/>
          <w:vertAlign w:val="subscript"/>
        </w:rPr>
      </w:pPr>
      <w:r>
        <w:rPr>
          <w:rFonts w:ascii="Arial" w:hAnsi="Arial" w:cs="Arial"/>
        </w:rPr>
        <w:t>(c)     6Br</w:t>
      </w:r>
      <w:r>
        <w:rPr>
          <w:rFonts w:ascii="Arial" w:hAnsi="Arial" w:cs="Arial"/>
          <w:sz w:val="20"/>
          <w:szCs w:val="20"/>
          <w:vertAlign w:val="subscript"/>
        </w:rPr>
        <w:t>2</w:t>
      </w:r>
      <w:r>
        <w:rPr>
          <w:rFonts w:ascii="Arial" w:hAnsi="Arial" w:cs="Arial"/>
        </w:rPr>
        <w:t xml:space="preserve"> + P</w:t>
      </w:r>
      <w:r>
        <w:rPr>
          <w:rFonts w:ascii="Arial" w:hAnsi="Arial" w:cs="Arial"/>
          <w:sz w:val="20"/>
          <w:szCs w:val="20"/>
          <w:vertAlign w:val="subscript"/>
        </w:rPr>
        <w:t>4</w:t>
      </w:r>
      <w:r>
        <w:rPr>
          <w:rFonts w:ascii="Arial" w:hAnsi="Arial" w:cs="Arial"/>
        </w:rPr>
        <w:t xml:space="preserve"> </w:t>
      </w:r>
      <w:r>
        <w:rPr>
          <w:rFonts w:ascii="Cambria Math" w:hAnsi="Cambria Math" w:cs="Cambria Math"/>
        </w:rPr>
        <w:t>⟶</w:t>
      </w:r>
      <w:r>
        <w:rPr>
          <w:rFonts w:ascii="Arial" w:hAnsi="Arial" w:cs="Arial"/>
        </w:rPr>
        <w:t xml:space="preserve"> 4PBr</w:t>
      </w:r>
      <w:r>
        <w:rPr>
          <w:rFonts w:ascii="Arial" w:hAnsi="Arial" w:cs="Arial"/>
          <w:sz w:val="20"/>
          <w:szCs w:val="20"/>
          <w:vertAlign w:val="subscript"/>
        </w:rPr>
        <w:t>3</w:t>
      </w:r>
    </w:p>
    <w:p w:rsidR="00226B2E" w:rsidRDefault="00226B2E" w:rsidP="009B492F">
      <w:pPr>
        <w:widowControl w:val="0"/>
        <w:autoSpaceDE w:val="0"/>
        <w:autoSpaceDN w:val="0"/>
        <w:adjustRightInd w:val="0"/>
        <w:spacing w:after="0" w:line="240" w:lineRule="auto"/>
        <w:ind w:left="2268" w:right="1701"/>
        <w:rPr>
          <w:rFonts w:ascii="Arial" w:hAnsi="Arial" w:cs="Arial"/>
          <w:i/>
          <w:iCs/>
          <w:sz w:val="20"/>
          <w:szCs w:val="20"/>
          <w:vertAlign w:val="subscript"/>
        </w:rPr>
      </w:pPr>
      <w:r>
        <w:rPr>
          <w:rFonts w:ascii="Arial" w:hAnsi="Arial" w:cs="Arial"/>
          <w:i/>
          <w:iCs/>
        </w:rPr>
        <w:t>Accept 4P for P</w:t>
      </w:r>
      <w:r>
        <w:rPr>
          <w:rFonts w:ascii="Arial" w:hAnsi="Arial" w:cs="Arial"/>
          <w:i/>
          <w:iCs/>
          <w:sz w:val="20"/>
          <w:szCs w:val="20"/>
          <w:vertAlign w:val="subscript"/>
        </w:rPr>
        <w:t>4</w:t>
      </w:r>
    </w:p>
    <w:p w:rsidR="00226B2E" w:rsidRDefault="00226B2E" w:rsidP="009B492F">
      <w:pPr>
        <w:widowControl w:val="0"/>
        <w:autoSpaceDE w:val="0"/>
        <w:autoSpaceDN w:val="0"/>
        <w:adjustRightInd w:val="0"/>
        <w:spacing w:after="0" w:line="240" w:lineRule="auto"/>
        <w:ind w:right="567"/>
        <w:jc w:val="right"/>
        <w:rPr>
          <w:rFonts w:ascii="Times New Roman" w:hAnsi="Times New Roman"/>
          <w:b/>
          <w:bCs/>
          <w:sz w:val="18"/>
          <w:szCs w:val="18"/>
        </w:rPr>
      </w:pPr>
      <w:r>
        <w:rPr>
          <w:rFonts w:ascii="Times New Roman" w:hAnsi="Times New Roman"/>
          <w:b/>
          <w:bCs/>
          <w:sz w:val="18"/>
          <w:szCs w:val="18"/>
        </w:rPr>
        <w:t>1</w:t>
      </w:r>
    </w:p>
    <w:p w:rsidR="00226B2E" w:rsidRDefault="00226B2E" w:rsidP="009B492F">
      <w:pPr>
        <w:widowControl w:val="0"/>
        <w:autoSpaceDE w:val="0"/>
        <w:autoSpaceDN w:val="0"/>
        <w:adjustRightInd w:val="0"/>
        <w:spacing w:after="0" w:line="240" w:lineRule="auto"/>
        <w:ind w:left="1134" w:right="567"/>
        <w:rPr>
          <w:rFonts w:ascii="Arial" w:hAnsi="Arial" w:cs="Arial"/>
        </w:rPr>
      </w:pPr>
      <w:r>
        <w:rPr>
          <w:rFonts w:ascii="Arial" w:hAnsi="Arial" w:cs="Arial"/>
        </w:rPr>
        <w:t>Pyramidal shown in a diagram (but the name of the shape isn’t needed)</w:t>
      </w:r>
    </w:p>
    <w:p w:rsidR="00226B2E" w:rsidRDefault="00226B2E" w:rsidP="009B492F">
      <w:pPr>
        <w:widowControl w:val="0"/>
        <w:autoSpaceDE w:val="0"/>
        <w:autoSpaceDN w:val="0"/>
        <w:adjustRightInd w:val="0"/>
        <w:spacing w:after="0" w:line="240" w:lineRule="auto"/>
        <w:ind w:right="567"/>
        <w:jc w:val="right"/>
        <w:rPr>
          <w:rFonts w:ascii="Times New Roman" w:hAnsi="Times New Roman"/>
          <w:b/>
          <w:bCs/>
          <w:sz w:val="18"/>
          <w:szCs w:val="18"/>
        </w:rPr>
      </w:pPr>
      <w:r>
        <w:rPr>
          <w:rFonts w:ascii="Times New Roman" w:hAnsi="Times New Roman"/>
          <w:b/>
          <w:bCs/>
          <w:sz w:val="18"/>
          <w:szCs w:val="18"/>
        </w:rPr>
        <w:t>1</w:t>
      </w:r>
    </w:p>
    <w:p w:rsidR="00226B2E" w:rsidRDefault="00226B2E" w:rsidP="009B492F">
      <w:pPr>
        <w:widowControl w:val="0"/>
        <w:autoSpaceDE w:val="0"/>
        <w:autoSpaceDN w:val="0"/>
        <w:adjustRightInd w:val="0"/>
        <w:spacing w:after="0" w:line="240" w:lineRule="auto"/>
        <w:ind w:left="1134" w:right="567"/>
        <w:rPr>
          <w:rFonts w:ascii="Arial" w:hAnsi="Arial" w:cs="Arial"/>
        </w:rPr>
      </w:pPr>
      <w:r>
        <w:rPr>
          <w:rFonts w:ascii="Arial" w:hAnsi="Arial" w:cs="Arial"/>
        </w:rPr>
        <w:t>100–108°</w:t>
      </w:r>
    </w:p>
    <w:p w:rsidR="00226B2E" w:rsidRDefault="00226B2E" w:rsidP="009B492F">
      <w:pPr>
        <w:widowControl w:val="0"/>
        <w:autoSpaceDE w:val="0"/>
        <w:autoSpaceDN w:val="0"/>
        <w:adjustRightInd w:val="0"/>
        <w:spacing w:after="0" w:line="240" w:lineRule="auto"/>
        <w:ind w:left="2268" w:right="1701"/>
        <w:rPr>
          <w:rFonts w:ascii="Arial" w:hAnsi="Arial" w:cs="Arial"/>
          <w:i/>
          <w:iCs/>
        </w:rPr>
      </w:pPr>
      <w:r>
        <w:rPr>
          <w:rFonts w:ascii="Arial" w:hAnsi="Arial" w:cs="Arial"/>
          <w:i/>
          <w:iCs/>
        </w:rPr>
        <w:t>Actual value is 101° (hence larger range of values allowed)</w:t>
      </w:r>
    </w:p>
    <w:p w:rsidR="00226B2E" w:rsidRDefault="00226B2E" w:rsidP="009B492F">
      <w:pPr>
        <w:widowControl w:val="0"/>
        <w:autoSpaceDE w:val="0"/>
        <w:autoSpaceDN w:val="0"/>
        <w:adjustRightInd w:val="0"/>
        <w:spacing w:after="0" w:line="240" w:lineRule="auto"/>
        <w:ind w:right="567"/>
        <w:jc w:val="right"/>
        <w:rPr>
          <w:rFonts w:ascii="Times New Roman" w:hAnsi="Times New Roman"/>
          <w:b/>
          <w:bCs/>
          <w:sz w:val="18"/>
          <w:szCs w:val="18"/>
        </w:rPr>
      </w:pPr>
      <w:r>
        <w:rPr>
          <w:rFonts w:ascii="Times New Roman" w:hAnsi="Times New Roman"/>
          <w:b/>
          <w:bCs/>
          <w:sz w:val="18"/>
          <w:szCs w:val="18"/>
        </w:rPr>
        <w:t>1</w:t>
      </w:r>
    </w:p>
    <w:p w:rsidR="00226B2E" w:rsidRDefault="00226B2E" w:rsidP="009B492F">
      <w:pPr>
        <w:widowControl w:val="0"/>
        <w:autoSpaceDE w:val="0"/>
        <w:autoSpaceDN w:val="0"/>
        <w:adjustRightInd w:val="0"/>
        <w:spacing w:after="0" w:line="240" w:lineRule="auto"/>
        <w:ind w:left="1134" w:right="567" w:hanging="567"/>
        <w:rPr>
          <w:rFonts w:ascii="Arial" w:hAnsi="Arial" w:cs="Arial"/>
        </w:rPr>
      </w:pPr>
      <w:r>
        <w:rPr>
          <w:rFonts w:ascii="Arial" w:hAnsi="Arial" w:cs="Arial"/>
        </w:rPr>
        <w:t>(d)     Tetrahedral shown in a diagram (but the name of the shape isn’t needed)</w:t>
      </w:r>
    </w:p>
    <w:p w:rsidR="00226B2E" w:rsidRDefault="00226B2E" w:rsidP="009B492F">
      <w:pPr>
        <w:widowControl w:val="0"/>
        <w:autoSpaceDE w:val="0"/>
        <w:autoSpaceDN w:val="0"/>
        <w:adjustRightInd w:val="0"/>
        <w:spacing w:after="0" w:line="240" w:lineRule="auto"/>
        <w:ind w:right="567"/>
        <w:jc w:val="right"/>
        <w:rPr>
          <w:rFonts w:ascii="Times New Roman" w:hAnsi="Times New Roman"/>
          <w:b/>
          <w:bCs/>
          <w:sz w:val="18"/>
          <w:szCs w:val="18"/>
        </w:rPr>
      </w:pPr>
      <w:r>
        <w:rPr>
          <w:rFonts w:ascii="Times New Roman" w:hAnsi="Times New Roman"/>
          <w:b/>
          <w:bCs/>
          <w:sz w:val="18"/>
          <w:szCs w:val="18"/>
        </w:rPr>
        <w:t>1</w:t>
      </w:r>
    </w:p>
    <w:p w:rsidR="00226B2E" w:rsidRDefault="00226B2E" w:rsidP="009B492F">
      <w:pPr>
        <w:widowControl w:val="0"/>
        <w:autoSpaceDE w:val="0"/>
        <w:autoSpaceDN w:val="0"/>
        <w:adjustRightInd w:val="0"/>
        <w:spacing w:after="0" w:line="240" w:lineRule="auto"/>
        <w:ind w:left="1134" w:right="567"/>
        <w:rPr>
          <w:rFonts w:ascii="Arial" w:hAnsi="Arial" w:cs="Arial"/>
        </w:rPr>
      </w:pPr>
      <w:r>
        <w:rPr>
          <w:rFonts w:ascii="Arial" w:hAnsi="Arial" w:cs="Arial"/>
        </w:rPr>
        <w:t>109.5°</w:t>
      </w:r>
    </w:p>
    <w:p w:rsidR="00226B2E" w:rsidRDefault="00226B2E" w:rsidP="009B492F">
      <w:pPr>
        <w:widowControl w:val="0"/>
        <w:autoSpaceDE w:val="0"/>
        <w:autoSpaceDN w:val="0"/>
        <w:adjustRightInd w:val="0"/>
        <w:spacing w:after="0" w:line="240" w:lineRule="auto"/>
        <w:ind w:left="2268" w:right="1701"/>
        <w:rPr>
          <w:rFonts w:ascii="Arial" w:hAnsi="Arial" w:cs="Arial"/>
          <w:i/>
          <w:iCs/>
        </w:rPr>
      </w:pPr>
      <w:r>
        <w:rPr>
          <w:rFonts w:ascii="Arial" w:hAnsi="Arial" w:cs="Arial"/>
          <w:i/>
          <w:iCs/>
        </w:rPr>
        <w:t>Accept 109° or 109°28’</w:t>
      </w:r>
    </w:p>
    <w:p w:rsidR="00226B2E" w:rsidRDefault="00226B2E" w:rsidP="009B492F">
      <w:pPr>
        <w:widowControl w:val="0"/>
        <w:autoSpaceDE w:val="0"/>
        <w:autoSpaceDN w:val="0"/>
        <w:adjustRightInd w:val="0"/>
        <w:spacing w:after="0" w:line="240" w:lineRule="auto"/>
        <w:ind w:right="567"/>
        <w:jc w:val="right"/>
        <w:rPr>
          <w:rFonts w:ascii="Times New Roman" w:hAnsi="Times New Roman"/>
          <w:b/>
          <w:bCs/>
          <w:sz w:val="18"/>
          <w:szCs w:val="18"/>
        </w:rPr>
      </w:pPr>
      <w:r>
        <w:rPr>
          <w:rFonts w:ascii="Times New Roman" w:hAnsi="Times New Roman"/>
          <w:b/>
          <w:bCs/>
          <w:sz w:val="18"/>
          <w:szCs w:val="18"/>
        </w:rPr>
        <w:t>1</w:t>
      </w:r>
    </w:p>
    <w:p w:rsidR="00226B2E" w:rsidRDefault="00226B2E" w:rsidP="009B492F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Arial" w:hAnsi="Arial" w:cs="Arial"/>
          <w:b/>
          <w:bCs/>
          <w:sz w:val="20"/>
          <w:szCs w:val="20"/>
        </w:rPr>
      </w:pPr>
      <w:r>
        <w:rPr>
          <w:rFonts w:ascii="Arial" w:hAnsi="Arial" w:cs="Arial"/>
          <w:b/>
          <w:bCs/>
          <w:sz w:val="20"/>
          <w:szCs w:val="20"/>
        </w:rPr>
        <w:t>[14]</w:t>
      </w:r>
    </w:p>
    <w:p w:rsidR="00226B2E" w:rsidRDefault="00226B2E" w:rsidP="009B492F">
      <w:pPr>
        <w:widowControl w:val="0"/>
        <w:autoSpaceDE w:val="0"/>
        <w:autoSpaceDN w:val="0"/>
        <w:adjustRightInd w:val="0"/>
        <w:spacing w:after="0" w:line="240" w:lineRule="auto"/>
        <w:ind w:left="150" w:right="45"/>
        <w:rPr>
          <w:rFonts w:ascii="Arial" w:hAnsi="Arial" w:cs="Arial"/>
          <w:b/>
          <w:bCs/>
          <w:color w:val="000000"/>
          <w:sz w:val="27"/>
          <w:szCs w:val="27"/>
        </w:rPr>
      </w:pPr>
      <w:r>
        <w:rPr>
          <w:rFonts w:ascii="Arial" w:hAnsi="Arial" w:cs="Arial"/>
          <w:b/>
          <w:bCs/>
          <w:color w:val="000000"/>
          <w:sz w:val="27"/>
          <w:szCs w:val="27"/>
        </w:rPr>
        <w:t>Q9.</w:t>
      </w:r>
    </w:p>
    <w:p w:rsidR="00226B2E" w:rsidRDefault="00226B2E" w:rsidP="009B492F">
      <w:pPr>
        <w:widowControl w:val="0"/>
        <w:autoSpaceDE w:val="0"/>
        <w:autoSpaceDN w:val="0"/>
        <w:adjustRightInd w:val="0"/>
        <w:spacing w:after="0" w:line="240" w:lineRule="auto"/>
        <w:ind w:left="1134" w:right="567" w:hanging="567"/>
        <w:rPr>
          <w:rFonts w:ascii="Arial" w:hAnsi="Arial" w:cs="Arial"/>
          <w:b/>
          <w:bCs/>
        </w:rPr>
      </w:pPr>
      <w:r>
        <w:rPr>
          <w:rFonts w:ascii="Arial" w:hAnsi="Arial" w:cs="Arial"/>
        </w:rPr>
        <w:t xml:space="preserve">(a)     increases from fluorine to iodine </w:t>
      </w:r>
      <w:r>
        <w:rPr>
          <w:rFonts w:ascii="Arial" w:hAnsi="Arial" w:cs="Arial"/>
          <w:b/>
          <w:bCs/>
        </w:rPr>
        <w:t>(1)</w:t>
      </w:r>
    </w:p>
    <w:p w:rsidR="00226B2E" w:rsidRDefault="00226B2E" w:rsidP="009B492F">
      <w:pPr>
        <w:widowControl w:val="0"/>
        <w:autoSpaceDE w:val="0"/>
        <w:autoSpaceDN w:val="0"/>
        <w:adjustRightInd w:val="0"/>
        <w:spacing w:after="0" w:line="240" w:lineRule="auto"/>
        <w:ind w:left="1134" w:right="567"/>
        <w:rPr>
          <w:rFonts w:ascii="Arial" w:hAnsi="Arial" w:cs="Arial"/>
        </w:rPr>
      </w:pPr>
      <w:r>
        <w:rPr>
          <w:rFonts w:ascii="Arial" w:hAnsi="Arial" w:cs="Arial"/>
        </w:rPr>
        <w:t xml:space="preserve">sizes of molecules increase </w:t>
      </w:r>
      <w:r>
        <w:rPr>
          <w:rFonts w:ascii="Arial" w:hAnsi="Arial" w:cs="Arial"/>
          <w:b/>
          <w:bCs/>
        </w:rPr>
        <w:t>(1)</w:t>
      </w:r>
      <w:r>
        <w:rPr>
          <w:rFonts w:ascii="Arial" w:hAnsi="Arial" w:cs="Arial"/>
          <w:b/>
          <w:bCs/>
        </w:rPr>
        <w:br/>
      </w:r>
      <w:r>
        <w:rPr>
          <w:rFonts w:ascii="Arial" w:hAnsi="Arial" w:cs="Arial"/>
        </w:rPr>
        <w:t xml:space="preserve">(or </w:t>
      </w:r>
      <w:r>
        <w:rPr>
          <w:rFonts w:ascii="Arial" w:hAnsi="Arial" w:cs="Arial"/>
          <w:u w:val="single"/>
        </w:rPr>
        <w:t>molecules</w:t>
      </w:r>
      <w:r>
        <w:rPr>
          <w:rFonts w:ascii="Arial" w:hAnsi="Arial" w:cs="Arial"/>
        </w:rPr>
        <w:t xml:space="preserve"> have more electrons or mass of </w:t>
      </w:r>
      <w:r>
        <w:rPr>
          <w:rFonts w:ascii="Arial" w:hAnsi="Arial" w:cs="Arial"/>
          <w:u w:val="single"/>
        </w:rPr>
        <w:t>molecules</w:t>
      </w:r>
      <w:r>
        <w:rPr>
          <w:rFonts w:ascii="Arial" w:hAnsi="Arial" w:cs="Arial"/>
        </w:rPr>
        <w:t xml:space="preserve"> increases)</w:t>
      </w:r>
    </w:p>
    <w:p w:rsidR="00226B2E" w:rsidRDefault="00226B2E" w:rsidP="009B492F">
      <w:pPr>
        <w:widowControl w:val="0"/>
        <w:autoSpaceDE w:val="0"/>
        <w:autoSpaceDN w:val="0"/>
        <w:adjustRightInd w:val="0"/>
        <w:spacing w:after="0" w:line="240" w:lineRule="auto"/>
        <w:ind w:left="2268" w:right="1701"/>
        <w:rPr>
          <w:rFonts w:ascii="Arial" w:hAnsi="Arial" w:cs="Arial"/>
          <w:i/>
          <w:iCs/>
        </w:rPr>
      </w:pPr>
      <w:r>
        <w:rPr>
          <w:rFonts w:ascii="Arial" w:hAnsi="Arial" w:cs="Arial"/>
          <w:i/>
          <w:iCs/>
        </w:rPr>
        <w:t>QoL mark</w:t>
      </w:r>
    </w:p>
    <w:p w:rsidR="00226B2E" w:rsidRDefault="00226B2E" w:rsidP="009B492F">
      <w:pPr>
        <w:widowControl w:val="0"/>
        <w:autoSpaceDE w:val="0"/>
        <w:autoSpaceDN w:val="0"/>
        <w:adjustRightInd w:val="0"/>
        <w:spacing w:after="0" w:line="240" w:lineRule="auto"/>
        <w:ind w:left="1134" w:right="567"/>
        <w:rPr>
          <w:rFonts w:ascii="Arial" w:hAnsi="Arial" w:cs="Arial"/>
        </w:rPr>
      </w:pPr>
      <w:r>
        <w:rPr>
          <w:rFonts w:ascii="Arial" w:hAnsi="Arial" w:cs="Arial"/>
        </w:rPr>
        <w:t xml:space="preserve">Magnitude of intermolecular forces or vdW forces increase </w:t>
      </w:r>
      <w:r>
        <w:rPr>
          <w:rFonts w:ascii="Arial" w:hAnsi="Arial" w:cs="Arial"/>
          <w:b/>
          <w:bCs/>
        </w:rPr>
        <w:t>(1)</w:t>
      </w:r>
      <w:r>
        <w:rPr>
          <w:rFonts w:ascii="Arial" w:hAnsi="Arial" w:cs="Arial"/>
        </w:rPr>
        <w:t xml:space="preserve"> (or more vdW forces)</w:t>
      </w:r>
    </w:p>
    <w:p w:rsidR="00226B2E" w:rsidRDefault="00226B2E" w:rsidP="009B492F">
      <w:pPr>
        <w:widowControl w:val="0"/>
        <w:autoSpaceDE w:val="0"/>
        <w:autoSpaceDN w:val="0"/>
        <w:adjustRightInd w:val="0"/>
        <w:spacing w:after="0" w:line="240" w:lineRule="auto"/>
        <w:ind w:left="1134" w:right="567"/>
        <w:rPr>
          <w:rFonts w:ascii="Arial" w:hAnsi="Arial" w:cs="Arial"/>
        </w:rPr>
      </w:pPr>
      <w:r>
        <w:rPr>
          <w:rFonts w:ascii="Arial" w:hAnsi="Arial" w:cs="Arial"/>
        </w:rPr>
        <w:t xml:space="preserve">More energy required to separate molecules (or particles) </w:t>
      </w:r>
      <w:r>
        <w:rPr>
          <w:rFonts w:ascii="Arial" w:hAnsi="Arial" w:cs="Arial"/>
          <w:b/>
          <w:bCs/>
        </w:rPr>
        <w:t>(1)</w:t>
      </w:r>
      <w:r>
        <w:rPr>
          <w:rFonts w:ascii="Arial" w:hAnsi="Arial" w:cs="Arial"/>
          <w:b/>
          <w:bCs/>
        </w:rPr>
        <w:br/>
      </w:r>
      <w:r>
        <w:rPr>
          <w:rFonts w:ascii="Arial" w:hAnsi="Arial" w:cs="Arial"/>
        </w:rPr>
        <w:t>(or more energy to break intermolecular forces)</w:t>
      </w:r>
      <w:r>
        <w:rPr>
          <w:rFonts w:ascii="Arial" w:hAnsi="Arial" w:cs="Arial"/>
        </w:rPr>
        <w:br/>
        <w:t>or intermolecular forces difficult to break</w:t>
      </w:r>
    </w:p>
    <w:p w:rsidR="00226B2E" w:rsidRDefault="00226B2E" w:rsidP="009B492F">
      <w:pPr>
        <w:widowControl w:val="0"/>
        <w:autoSpaceDE w:val="0"/>
        <w:autoSpaceDN w:val="0"/>
        <w:adjustRightInd w:val="0"/>
        <w:spacing w:after="0" w:line="240" w:lineRule="auto"/>
        <w:ind w:right="1134"/>
        <w:jc w:val="right"/>
        <w:rPr>
          <w:rFonts w:ascii="Times New Roman" w:hAnsi="Times New Roman"/>
          <w:b/>
          <w:bCs/>
          <w:sz w:val="18"/>
          <w:szCs w:val="18"/>
        </w:rPr>
      </w:pPr>
      <w:r>
        <w:rPr>
          <w:rFonts w:ascii="Times New Roman" w:hAnsi="Times New Roman"/>
          <w:b/>
          <w:bCs/>
          <w:sz w:val="18"/>
          <w:szCs w:val="18"/>
        </w:rPr>
        <w:t>4</w:t>
      </w:r>
    </w:p>
    <w:p w:rsidR="00226B2E" w:rsidRDefault="00226B2E" w:rsidP="009B492F">
      <w:pPr>
        <w:widowControl w:val="0"/>
        <w:autoSpaceDE w:val="0"/>
        <w:autoSpaceDN w:val="0"/>
        <w:adjustRightInd w:val="0"/>
        <w:spacing w:after="0" w:line="240" w:lineRule="auto"/>
        <w:ind w:left="1134" w:right="567" w:hanging="567"/>
        <w:rPr>
          <w:rFonts w:ascii="Arial" w:hAnsi="Arial" w:cs="Arial"/>
          <w:b/>
          <w:bCs/>
        </w:rPr>
      </w:pPr>
      <w:r>
        <w:rPr>
          <w:rFonts w:ascii="Arial" w:hAnsi="Arial" w:cs="Arial"/>
        </w:rPr>
        <w:t xml:space="preserve">(b)     with NaCl           white ppt </w:t>
      </w:r>
      <w:r>
        <w:rPr>
          <w:rFonts w:ascii="Arial" w:hAnsi="Arial" w:cs="Arial"/>
          <w:b/>
          <w:bCs/>
        </w:rPr>
        <w:t>(1)</w:t>
      </w:r>
      <w:r>
        <w:rPr>
          <w:rFonts w:ascii="Arial" w:hAnsi="Arial" w:cs="Arial"/>
          <w:b/>
          <w:bCs/>
        </w:rPr>
        <w:br/>
      </w:r>
      <w:r>
        <w:rPr>
          <w:rFonts w:ascii="Arial" w:hAnsi="Arial" w:cs="Arial"/>
        </w:rPr>
        <w:t xml:space="preserve">                          soluble in ammonia </w:t>
      </w:r>
      <w:r>
        <w:rPr>
          <w:rFonts w:ascii="Arial" w:hAnsi="Arial" w:cs="Arial"/>
          <w:b/>
          <w:bCs/>
        </w:rPr>
        <w:t>(1)</w:t>
      </w:r>
    </w:p>
    <w:p w:rsidR="00226B2E" w:rsidRDefault="00226B2E" w:rsidP="009B492F">
      <w:pPr>
        <w:widowControl w:val="0"/>
        <w:autoSpaceDE w:val="0"/>
        <w:autoSpaceDN w:val="0"/>
        <w:adjustRightInd w:val="0"/>
        <w:spacing w:after="0" w:line="240" w:lineRule="auto"/>
        <w:ind w:left="2268" w:right="1701"/>
        <w:rPr>
          <w:rFonts w:ascii="Arial" w:hAnsi="Arial" w:cs="Arial"/>
          <w:i/>
          <w:iCs/>
        </w:rPr>
      </w:pPr>
      <w:r>
        <w:rPr>
          <w:rFonts w:ascii="Arial" w:hAnsi="Arial" w:cs="Arial"/>
          <w:i/>
          <w:iCs/>
        </w:rPr>
        <w:t xml:space="preserve">note, if ppt </w:t>
      </w:r>
      <w:r>
        <w:rPr>
          <w:rFonts w:ascii="Arial" w:hAnsi="Arial" w:cs="Arial"/>
          <w:i/>
          <w:iCs/>
          <w:u w:val="single"/>
        </w:rPr>
        <w:t>clearly</w:t>
      </w:r>
      <w:r>
        <w:rPr>
          <w:rFonts w:ascii="Arial" w:hAnsi="Arial" w:cs="Arial"/>
          <w:i/>
          <w:iCs/>
        </w:rPr>
        <w:t xml:space="preserve"> refers to wrong substance </w:t>
      </w:r>
      <w:r>
        <w:rPr>
          <w:rFonts w:ascii="Arial" w:hAnsi="Arial" w:cs="Arial"/>
          <w:i/>
          <w:iCs/>
        </w:rPr>
        <w:br/>
        <w:t>e.g. NaCl then C.E = 0</w:t>
      </w:r>
    </w:p>
    <w:p w:rsidR="00226B2E" w:rsidRDefault="00226B2E" w:rsidP="009B492F">
      <w:pPr>
        <w:widowControl w:val="0"/>
        <w:autoSpaceDE w:val="0"/>
        <w:autoSpaceDN w:val="0"/>
        <w:adjustRightInd w:val="0"/>
        <w:spacing w:after="0" w:line="240" w:lineRule="auto"/>
        <w:ind w:left="1701" w:right="567" w:hanging="567"/>
        <w:rPr>
          <w:rFonts w:ascii="Arial" w:hAnsi="Arial" w:cs="Arial"/>
          <w:b/>
          <w:bCs/>
        </w:rPr>
      </w:pPr>
      <w:r>
        <w:rPr>
          <w:rFonts w:ascii="Arial" w:hAnsi="Arial" w:cs="Arial"/>
        </w:rPr>
        <w:t xml:space="preserve">with NaBr          cream (or off white or biege) ppt </w:t>
      </w:r>
      <w:r>
        <w:rPr>
          <w:rFonts w:ascii="Arial" w:hAnsi="Arial" w:cs="Arial"/>
          <w:b/>
          <w:bCs/>
        </w:rPr>
        <w:t>(1)</w:t>
      </w:r>
      <w:r>
        <w:rPr>
          <w:rFonts w:ascii="Arial" w:hAnsi="Arial" w:cs="Arial"/>
          <w:b/>
          <w:bCs/>
        </w:rPr>
        <w:br/>
      </w:r>
      <w:r>
        <w:rPr>
          <w:rFonts w:ascii="Arial" w:hAnsi="Arial" w:cs="Arial"/>
        </w:rPr>
        <w:t xml:space="preserve">                 partially soluble (or insoluble) in ammonia </w:t>
      </w:r>
      <w:r>
        <w:rPr>
          <w:rFonts w:ascii="Arial" w:hAnsi="Arial" w:cs="Arial"/>
          <w:b/>
          <w:bCs/>
        </w:rPr>
        <w:t>(1)</w:t>
      </w:r>
    </w:p>
    <w:p w:rsidR="00226B2E" w:rsidRDefault="00226B2E" w:rsidP="009B492F">
      <w:pPr>
        <w:widowControl w:val="0"/>
        <w:autoSpaceDE w:val="0"/>
        <w:autoSpaceDN w:val="0"/>
        <w:adjustRightInd w:val="0"/>
        <w:spacing w:after="0" w:line="240" w:lineRule="auto"/>
        <w:ind w:left="2268" w:right="1701"/>
        <w:rPr>
          <w:rFonts w:ascii="Arial" w:hAnsi="Arial" w:cs="Arial"/>
          <w:i/>
          <w:iCs/>
        </w:rPr>
      </w:pPr>
      <w:r>
        <w:rPr>
          <w:rFonts w:ascii="Arial" w:hAnsi="Arial" w:cs="Arial"/>
          <w:i/>
          <w:iCs/>
        </w:rPr>
        <w:t>ignore references to conc ammonia</w:t>
      </w:r>
    </w:p>
    <w:p w:rsidR="00226B2E" w:rsidRDefault="00226B2E" w:rsidP="009B492F">
      <w:pPr>
        <w:widowControl w:val="0"/>
        <w:autoSpaceDE w:val="0"/>
        <w:autoSpaceDN w:val="0"/>
        <w:adjustRightInd w:val="0"/>
        <w:spacing w:after="0" w:line="240" w:lineRule="auto"/>
        <w:ind w:left="2268" w:right="1701"/>
        <w:rPr>
          <w:rFonts w:ascii="Arial" w:hAnsi="Arial" w:cs="Arial"/>
          <w:b/>
          <w:bCs/>
          <w:i/>
          <w:iCs/>
        </w:rPr>
      </w:pPr>
      <w:r>
        <w:rPr>
          <w:rFonts w:ascii="Arial" w:hAnsi="Arial" w:cs="Arial"/>
          <w:i/>
          <w:iCs/>
        </w:rPr>
        <w:t>if obviously added silver nitrate mixed with ammonia allow:</w:t>
      </w:r>
      <w:r>
        <w:rPr>
          <w:rFonts w:ascii="Arial" w:hAnsi="Arial" w:cs="Arial"/>
          <w:i/>
          <w:iCs/>
        </w:rPr>
        <w:br/>
        <w:t xml:space="preserve">NaCl: no change </w:t>
      </w:r>
      <w:r>
        <w:rPr>
          <w:rFonts w:ascii="Arial" w:hAnsi="Arial" w:cs="Arial"/>
          <w:b/>
          <w:bCs/>
          <w:i/>
          <w:iCs/>
        </w:rPr>
        <w:t>(2)</w:t>
      </w:r>
      <w:r>
        <w:rPr>
          <w:rFonts w:ascii="Arial" w:hAnsi="Arial" w:cs="Arial"/>
          <w:b/>
          <w:bCs/>
          <w:i/>
          <w:iCs/>
        </w:rPr>
        <w:br/>
      </w:r>
      <w:r>
        <w:rPr>
          <w:rFonts w:ascii="Arial" w:hAnsi="Arial" w:cs="Arial"/>
          <w:i/>
          <w:iCs/>
        </w:rPr>
        <w:t xml:space="preserve">NaBr: cream ppt </w:t>
      </w:r>
      <w:r>
        <w:rPr>
          <w:rFonts w:ascii="Arial" w:hAnsi="Arial" w:cs="Arial"/>
          <w:b/>
          <w:bCs/>
          <w:i/>
          <w:iCs/>
        </w:rPr>
        <w:t>(2)</w:t>
      </w:r>
    </w:p>
    <w:p w:rsidR="00226B2E" w:rsidRDefault="00226B2E" w:rsidP="009B492F">
      <w:pPr>
        <w:widowControl w:val="0"/>
        <w:autoSpaceDE w:val="0"/>
        <w:autoSpaceDN w:val="0"/>
        <w:adjustRightInd w:val="0"/>
        <w:spacing w:after="0" w:line="240" w:lineRule="auto"/>
        <w:ind w:right="1134"/>
        <w:jc w:val="right"/>
        <w:rPr>
          <w:rFonts w:ascii="Times New Roman" w:hAnsi="Times New Roman"/>
          <w:b/>
          <w:bCs/>
          <w:sz w:val="18"/>
          <w:szCs w:val="18"/>
        </w:rPr>
      </w:pPr>
      <w:r>
        <w:rPr>
          <w:rFonts w:ascii="Times New Roman" w:hAnsi="Times New Roman"/>
          <w:b/>
          <w:bCs/>
          <w:sz w:val="18"/>
          <w:szCs w:val="18"/>
        </w:rPr>
        <w:t>4</w:t>
      </w:r>
    </w:p>
    <w:p w:rsidR="00226B2E" w:rsidRDefault="00226B2E" w:rsidP="009B492F">
      <w:pPr>
        <w:widowControl w:val="0"/>
        <w:autoSpaceDE w:val="0"/>
        <w:autoSpaceDN w:val="0"/>
        <w:adjustRightInd w:val="0"/>
        <w:spacing w:after="0" w:line="240" w:lineRule="auto"/>
        <w:ind w:left="1134" w:right="567" w:hanging="567"/>
        <w:rPr>
          <w:rFonts w:ascii="Arial" w:hAnsi="Arial" w:cs="Arial"/>
          <w:b/>
          <w:bCs/>
        </w:rPr>
      </w:pPr>
      <w:r>
        <w:rPr>
          <w:rFonts w:ascii="Arial" w:hAnsi="Arial" w:cs="Arial"/>
        </w:rPr>
        <w:t xml:space="preserve">(c)     oxidising ability decreases from chlorine to iodine (or down the Group) </w:t>
      </w:r>
      <w:r>
        <w:rPr>
          <w:rFonts w:ascii="Arial" w:hAnsi="Arial" w:cs="Arial"/>
          <w:b/>
          <w:bCs/>
        </w:rPr>
        <w:t>(1)</w:t>
      </w:r>
    </w:p>
    <w:p w:rsidR="00226B2E" w:rsidRDefault="00226B2E" w:rsidP="009B492F">
      <w:pPr>
        <w:widowControl w:val="0"/>
        <w:autoSpaceDE w:val="0"/>
        <w:autoSpaceDN w:val="0"/>
        <w:adjustRightInd w:val="0"/>
        <w:spacing w:after="0" w:line="240" w:lineRule="auto"/>
        <w:ind w:left="1134" w:right="567" w:hanging="567"/>
        <w:rPr>
          <w:rFonts w:ascii="Arial" w:hAnsi="Arial" w:cs="Arial"/>
          <w:b/>
          <w:bCs/>
        </w:rPr>
      </w:pPr>
      <w:r>
        <w:rPr>
          <w:rFonts w:ascii="Arial" w:hAnsi="Arial" w:cs="Arial"/>
        </w:rPr>
        <w:t>          Cl</w:t>
      </w:r>
      <w:r>
        <w:rPr>
          <w:rFonts w:ascii="Arial" w:hAnsi="Arial" w:cs="Arial"/>
          <w:sz w:val="20"/>
          <w:szCs w:val="20"/>
          <w:vertAlign w:val="subscript"/>
        </w:rPr>
        <w:t>2</w:t>
      </w:r>
      <w:r>
        <w:rPr>
          <w:rFonts w:ascii="Arial" w:hAnsi="Arial" w:cs="Arial"/>
        </w:rPr>
        <w:t xml:space="preserve"> + 2Br</w:t>
      </w:r>
      <w:r>
        <w:rPr>
          <w:rFonts w:ascii="Arial" w:hAnsi="Arial" w:cs="Arial"/>
          <w:sz w:val="20"/>
          <w:szCs w:val="20"/>
          <w:vertAlign w:val="superscript"/>
        </w:rPr>
        <w:t>–</w:t>
      </w:r>
      <w:r>
        <w:rPr>
          <w:rFonts w:ascii="Arial" w:hAnsi="Arial" w:cs="Arial"/>
        </w:rPr>
        <w:t xml:space="preserve"> → 2Cl</w:t>
      </w:r>
      <w:r>
        <w:rPr>
          <w:rFonts w:ascii="Arial" w:hAnsi="Arial" w:cs="Arial"/>
          <w:sz w:val="20"/>
          <w:szCs w:val="20"/>
          <w:vertAlign w:val="superscript"/>
        </w:rPr>
        <w:t>–</w:t>
      </w:r>
      <w:r>
        <w:rPr>
          <w:rFonts w:ascii="Arial" w:hAnsi="Arial" w:cs="Arial"/>
        </w:rPr>
        <w:t xml:space="preserve"> + Br</w:t>
      </w:r>
      <w:r>
        <w:rPr>
          <w:rFonts w:ascii="Arial" w:hAnsi="Arial" w:cs="Arial"/>
          <w:sz w:val="20"/>
          <w:szCs w:val="20"/>
          <w:vertAlign w:val="subscript"/>
        </w:rPr>
        <w:t>2</w:t>
      </w:r>
      <w:r>
        <w:rPr>
          <w:rFonts w:ascii="Arial" w:hAnsi="Arial" w:cs="Arial"/>
        </w:rPr>
        <w:t xml:space="preserve"> </w:t>
      </w:r>
      <w:r>
        <w:rPr>
          <w:rFonts w:ascii="Arial" w:hAnsi="Arial" w:cs="Arial"/>
          <w:b/>
          <w:bCs/>
        </w:rPr>
        <w:t>(1)</w:t>
      </w:r>
    </w:p>
    <w:p w:rsidR="00226B2E" w:rsidRDefault="00226B2E" w:rsidP="009B492F">
      <w:pPr>
        <w:widowControl w:val="0"/>
        <w:autoSpaceDE w:val="0"/>
        <w:autoSpaceDN w:val="0"/>
        <w:adjustRightInd w:val="0"/>
        <w:spacing w:after="0" w:line="240" w:lineRule="auto"/>
        <w:ind w:left="2268" w:right="1701"/>
        <w:rPr>
          <w:rFonts w:ascii="Arial" w:hAnsi="Arial" w:cs="Arial"/>
          <w:i/>
          <w:iCs/>
        </w:rPr>
      </w:pPr>
      <w:r>
        <w:rPr>
          <w:rFonts w:ascii="Arial" w:hAnsi="Arial" w:cs="Arial"/>
          <w:i/>
          <w:iCs/>
        </w:rPr>
        <w:t>allow use of NaBr, HBr etc</w:t>
      </w:r>
    </w:p>
    <w:p w:rsidR="00226B2E" w:rsidRDefault="00226B2E" w:rsidP="009B492F">
      <w:pPr>
        <w:widowControl w:val="0"/>
        <w:autoSpaceDE w:val="0"/>
        <w:autoSpaceDN w:val="0"/>
        <w:adjustRightInd w:val="0"/>
        <w:spacing w:after="0" w:line="240" w:lineRule="auto"/>
        <w:ind w:left="1134" w:right="567" w:hanging="567"/>
        <w:rPr>
          <w:rFonts w:ascii="Arial" w:hAnsi="Arial" w:cs="Arial"/>
          <w:b/>
          <w:bCs/>
        </w:rPr>
      </w:pPr>
      <w:r>
        <w:rPr>
          <w:rFonts w:ascii="Arial" w:hAnsi="Arial" w:cs="Arial"/>
        </w:rPr>
        <w:t>          Br</w:t>
      </w:r>
      <w:r>
        <w:rPr>
          <w:rFonts w:ascii="Arial" w:hAnsi="Arial" w:cs="Arial"/>
          <w:sz w:val="20"/>
          <w:szCs w:val="20"/>
          <w:vertAlign w:val="subscript"/>
        </w:rPr>
        <w:t>2</w:t>
      </w:r>
      <w:r>
        <w:rPr>
          <w:rFonts w:ascii="Arial" w:hAnsi="Arial" w:cs="Arial"/>
        </w:rPr>
        <w:t xml:space="preserve"> red brown (or yellow or orange) liquid (or solution but not solid) </w:t>
      </w:r>
      <w:r>
        <w:rPr>
          <w:rFonts w:ascii="Arial" w:hAnsi="Arial" w:cs="Arial"/>
          <w:b/>
          <w:bCs/>
        </w:rPr>
        <w:t>(1)</w:t>
      </w:r>
    </w:p>
    <w:p w:rsidR="00226B2E" w:rsidRDefault="00226B2E" w:rsidP="009B492F">
      <w:pPr>
        <w:widowControl w:val="0"/>
        <w:autoSpaceDE w:val="0"/>
        <w:autoSpaceDN w:val="0"/>
        <w:adjustRightInd w:val="0"/>
        <w:spacing w:after="0" w:line="240" w:lineRule="auto"/>
        <w:ind w:left="1134" w:right="567" w:hanging="567"/>
        <w:rPr>
          <w:rFonts w:ascii="Arial" w:hAnsi="Arial" w:cs="Arial"/>
          <w:b/>
          <w:bCs/>
        </w:rPr>
      </w:pPr>
      <w:r>
        <w:rPr>
          <w:rFonts w:ascii="Arial" w:hAnsi="Arial" w:cs="Arial"/>
        </w:rPr>
        <w:t>          Cl</w:t>
      </w:r>
      <w:r>
        <w:rPr>
          <w:rFonts w:ascii="Arial" w:hAnsi="Arial" w:cs="Arial"/>
          <w:sz w:val="20"/>
          <w:szCs w:val="20"/>
          <w:vertAlign w:val="subscript"/>
        </w:rPr>
        <w:t>2</w:t>
      </w:r>
      <w:r>
        <w:rPr>
          <w:rFonts w:ascii="Arial" w:hAnsi="Arial" w:cs="Arial"/>
        </w:rPr>
        <w:t xml:space="preserve"> + 2I</w:t>
      </w:r>
      <w:r>
        <w:rPr>
          <w:rFonts w:ascii="Arial" w:hAnsi="Arial" w:cs="Arial"/>
          <w:sz w:val="20"/>
          <w:szCs w:val="20"/>
          <w:vertAlign w:val="superscript"/>
        </w:rPr>
        <w:t>–</w:t>
      </w:r>
      <w:r>
        <w:rPr>
          <w:rFonts w:ascii="Arial" w:hAnsi="Arial" w:cs="Arial"/>
        </w:rPr>
        <w:t xml:space="preserve"> → 2Cl</w:t>
      </w:r>
      <w:r>
        <w:rPr>
          <w:rFonts w:ascii="Arial" w:hAnsi="Arial" w:cs="Arial"/>
          <w:sz w:val="20"/>
          <w:szCs w:val="20"/>
          <w:vertAlign w:val="superscript"/>
        </w:rPr>
        <w:t>–</w:t>
      </w:r>
      <w:r>
        <w:rPr>
          <w:rFonts w:ascii="Arial" w:hAnsi="Arial" w:cs="Arial"/>
        </w:rPr>
        <w:t xml:space="preserve"> + I</w:t>
      </w:r>
      <w:r>
        <w:rPr>
          <w:rFonts w:ascii="Arial" w:hAnsi="Arial" w:cs="Arial"/>
          <w:sz w:val="20"/>
          <w:szCs w:val="20"/>
          <w:vertAlign w:val="subscript"/>
        </w:rPr>
        <w:t>2</w:t>
      </w:r>
      <w:r>
        <w:rPr>
          <w:rFonts w:ascii="Arial" w:hAnsi="Arial" w:cs="Arial"/>
        </w:rPr>
        <w:t xml:space="preserve"> </w:t>
      </w:r>
      <w:r>
        <w:rPr>
          <w:rFonts w:ascii="Arial" w:hAnsi="Arial" w:cs="Arial"/>
          <w:b/>
          <w:bCs/>
        </w:rPr>
        <w:t>(1)</w:t>
      </w:r>
    </w:p>
    <w:p w:rsidR="00226B2E" w:rsidRDefault="00226B2E" w:rsidP="009B492F">
      <w:pPr>
        <w:widowControl w:val="0"/>
        <w:autoSpaceDE w:val="0"/>
        <w:autoSpaceDN w:val="0"/>
        <w:adjustRightInd w:val="0"/>
        <w:spacing w:after="0" w:line="240" w:lineRule="auto"/>
        <w:ind w:left="2268" w:right="1701"/>
        <w:rPr>
          <w:rFonts w:ascii="Arial" w:hAnsi="Arial" w:cs="Arial"/>
          <w:i/>
          <w:iCs/>
        </w:rPr>
      </w:pPr>
      <w:r>
        <w:rPr>
          <w:rFonts w:ascii="Arial" w:hAnsi="Arial" w:cs="Arial"/>
          <w:i/>
          <w:iCs/>
        </w:rPr>
        <w:t>allow use of NaBr etc, penalise HI once only</w:t>
      </w:r>
    </w:p>
    <w:p w:rsidR="00226B2E" w:rsidRDefault="00226B2E" w:rsidP="009B492F">
      <w:pPr>
        <w:widowControl w:val="0"/>
        <w:autoSpaceDE w:val="0"/>
        <w:autoSpaceDN w:val="0"/>
        <w:adjustRightInd w:val="0"/>
        <w:spacing w:after="0" w:line="240" w:lineRule="auto"/>
        <w:ind w:left="1134" w:right="567" w:hanging="567"/>
        <w:rPr>
          <w:rFonts w:ascii="Arial" w:hAnsi="Arial" w:cs="Arial"/>
          <w:b/>
          <w:bCs/>
        </w:rPr>
      </w:pPr>
      <w:r>
        <w:rPr>
          <w:rFonts w:ascii="Arial" w:hAnsi="Arial" w:cs="Arial"/>
        </w:rPr>
        <w:lastRenderedPageBreak/>
        <w:t>          I</w:t>
      </w:r>
      <w:r>
        <w:rPr>
          <w:rFonts w:ascii="Arial" w:hAnsi="Arial" w:cs="Arial"/>
          <w:sz w:val="20"/>
          <w:szCs w:val="20"/>
          <w:vertAlign w:val="subscript"/>
        </w:rPr>
        <w:t>2</w:t>
      </w:r>
      <w:r>
        <w:rPr>
          <w:rFonts w:ascii="Arial" w:hAnsi="Arial" w:cs="Arial"/>
        </w:rPr>
        <w:t xml:space="preserve"> brown solution / black solid </w:t>
      </w:r>
      <w:r>
        <w:rPr>
          <w:rFonts w:ascii="Arial" w:hAnsi="Arial" w:cs="Arial"/>
          <w:b/>
          <w:bCs/>
        </w:rPr>
        <w:t>(1)</w:t>
      </w:r>
    </w:p>
    <w:p w:rsidR="00226B2E" w:rsidRDefault="00226B2E" w:rsidP="009B492F">
      <w:pPr>
        <w:widowControl w:val="0"/>
        <w:autoSpaceDE w:val="0"/>
        <w:autoSpaceDN w:val="0"/>
        <w:adjustRightInd w:val="0"/>
        <w:spacing w:after="0" w:line="240" w:lineRule="auto"/>
        <w:ind w:left="2268" w:right="1701"/>
        <w:rPr>
          <w:rFonts w:ascii="Arial" w:hAnsi="Arial" w:cs="Arial"/>
          <w:i/>
          <w:iCs/>
        </w:rPr>
      </w:pPr>
      <w:r>
        <w:rPr>
          <w:rFonts w:ascii="Arial" w:hAnsi="Arial" w:cs="Arial"/>
          <w:i/>
          <w:iCs/>
        </w:rPr>
        <w:t>do not allow any reference to purple</w:t>
      </w:r>
    </w:p>
    <w:p w:rsidR="00226B2E" w:rsidRDefault="00226B2E" w:rsidP="009B492F">
      <w:pPr>
        <w:widowControl w:val="0"/>
        <w:autoSpaceDE w:val="0"/>
        <w:autoSpaceDN w:val="0"/>
        <w:adjustRightInd w:val="0"/>
        <w:spacing w:after="0" w:line="240" w:lineRule="auto"/>
        <w:ind w:left="1134" w:right="567" w:hanging="567"/>
        <w:rPr>
          <w:rFonts w:ascii="Arial" w:hAnsi="Arial" w:cs="Arial"/>
          <w:b/>
          <w:bCs/>
        </w:rPr>
      </w:pPr>
      <w:r>
        <w:rPr>
          <w:rFonts w:ascii="Arial" w:hAnsi="Arial" w:cs="Arial"/>
        </w:rPr>
        <w:t>          Br</w:t>
      </w:r>
      <w:r>
        <w:rPr>
          <w:rFonts w:ascii="Arial" w:hAnsi="Arial" w:cs="Arial"/>
          <w:sz w:val="20"/>
          <w:szCs w:val="20"/>
          <w:vertAlign w:val="subscript"/>
        </w:rPr>
        <w:t>2</w:t>
      </w:r>
      <w:r>
        <w:rPr>
          <w:rFonts w:ascii="Arial" w:hAnsi="Arial" w:cs="Arial"/>
        </w:rPr>
        <w:t xml:space="preserve"> + 2I</w:t>
      </w:r>
      <w:r>
        <w:rPr>
          <w:rFonts w:ascii="Arial" w:hAnsi="Arial" w:cs="Arial"/>
          <w:sz w:val="20"/>
          <w:szCs w:val="20"/>
          <w:vertAlign w:val="superscript"/>
        </w:rPr>
        <w:t>–</w:t>
      </w:r>
      <w:r>
        <w:rPr>
          <w:rFonts w:ascii="Arial" w:hAnsi="Arial" w:cs="Arial"/>
        </w:rPr>
        <w:t xml:space="preserve"> → 2Br</w:t>
      </w:r>
      <w:r>
        <w:rPr>
          <w:rFonts w:ascii="Arial" w:hAnsi="Arial" w:cs="Arial"/>
          <w:vertAlign w:val="superscript"/>
        </w:rPr>
        <w:t>–</w:t>
      </w:r>
      <w:r>
        <w:rPr>
          <w:rFonts w:ascii="Arial" w:hAnsi="Arial" w:cs="Arial"/>
        </w:rPr>
        <w:t xml:space="preserve"> + I</w:t>
      </w:r>
      <w:r>
        <w:rPr>
          <w:rFonts w:ascii="Arial" w:hAnsi="Arial" w:cs="Arial"/>
          <w:sz w:val="20"/>
          <w:szCs w:val="20"/>
          <w:vertAlign w:val="subscript"/>
        </w:rPr>
        <w:t>2</w:t>
      </w:r>
      <w:r>
        <w:rPr>
          <w:rFonts w:ascii="Arial" w:hAnsi="Arial" w:cs="Arial"/>
        </w:rPr>
        <w:t xml:space="preserve"> </w:t>
      </w:r>
      <w:r>
        <w:rPr>
          <w:rFonts w:ascii="Arial" w:hAnsi="Arial" w:cs="Arial"/>
          <w:b/>
          <w:bCs/>
        </w:rPr>
        <w:t>(1)</w:t>
      </w:r>
    </w:p>
    <w:p w:rsidR="00226B2E" w:rsidRDefault="00226B2E" w:rsidP="009B492F">
      <w:pPr>
        <w:widowControl w:val="0"/>
        <w:autoSpaceDE w:val="0"/>
        <w:autoSpaceDN w:val="0"/>
        <w:adjustRightInd w:val="0"/>
        <w:spacing w:after="0" w:line="240" w:lineRule="auto"/>
        <w:ind w:left="1134" w:right="567" w:hanging="567"/>
        <w:rPr>
          <w:rFonts w:ascii="Arial" w:hAnsi="Arial" w:cs="Arial"/>
          <w:b/>
          <w:bCs/>
        </w:rPr>
      </w:pPr>
      <w:r>
        <w:rPr>
          <w:rFonts w:ascii="Arial" w:hAnsi="Arial" w:cs="Arial"/>
        </w:rPr>
        <w:t>          Yellow/orange/red-brown/brown solution goes brown/darker</w:t>
      </w:r>
      <w:r>
        <w:rPr>
          <w:rFonts w:ascii="Arial" w:hAnsi="Arial" w:cs="Arial"/>
        </w:rPr>
        <w:br/>
        <w:t xml:space="preserve">brown solution/black solid </w:t>
      </w:r>
      <w:r>
        <w:rPr>
          <w:rFonts w:ascii="Arial" w:hAnsi="Arial" w:cs="Arial"/>
          <w:b/>
          <w:bCs/>
        </w:rPr>
        <w:t>(1)</w:t>
      </w:r>
    </w:p>
    <w:p w:rsidR="00226B2E" w:rsidRDefault="00226B2E" w:rsidP="009B492F">
      <w:pPr>
        <w:widowControl w:val="0"/>
        <w:autoSpaceDE w:val="0"/>
        <w:autoSpaceDN w:val="0"/>
        <w:adjustRightInd w:val="0"/>
        <w:spacing w:after="0" w:line="240" w:lineRule="auto"/>
        <w:ind w:right="1134"/>
        <w:jc w:val="right"/>
        <w:rPr>
          <w:rFonts w:ascii="Times New Roman" w:hAnsi="Times New Roman"/>
          <w:b/>
          <w:bCs/>
          <w:sz w:val="18"/>
          <w:szCs w:val="18"/>
        </w:rPr>
      </w:pPr>
      <w:r>
        <w:rPr>
          <w:rFonts w:ascii="Times New Roman" w:hAnsi="Times New Roman"/>
          <w:b/>
          <w:bCs/>
          <w:sz w:val="18"/>
          <w:szCs w:val="18"/>
        </w:rPr>
        <w:t>7</w:t>
      </w:r>
    </w:p>
    <w:p w:rsidR="00226B2E" w:rsidRDefault="00226B2E" w:rsidP="009B492F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Arial" w:hAnsi="Arial" w:cs="Arial"/>
          <w:b/>
          <w:bCs/>
          <w:sz w:val="20"/>
          <w:szCs w:val="20"/>
        </w:rPr>
      </w:pPr>
      <w:r>
        <w:rPr>
          <w:rFonts w:ascii="Arial" w:hAnsi="Arial" w:cs="Arial"/>
          <w:b/>
          <w:bCs/>
          <w:sz w:val="20"/>
          <w:szCs w:val="20"/>
        </w:rPr>
        <w:t>[15]</w:t>
      </w:r>
    </w:p>
    <w:p w:rsidR="00226B2E" w:rsidRDefault="00226B2E" w:rsidP="009B492F">
      <w:pPr>
        <w:widowControl w:val="0"/>
        <w:autoSpaceDE w:val="0"/>
        <w:autoSpaceDN w:val="0"/>
        <w:adjustRightInd w:val="0"/>
        <w:spacing w:after="0" w:line="240" w:lineRule="auto"/>
        <w:ind w:left="150" w:right="45"/>
        <w:rPr>
          <w:rFonts w:ascii="Arial" w:hAnsi="Arial" w:cs="Arial"/>
          <w:b/>
          <w:bCs/>
          <w:color w:val="000000"/>
          <w:sz w:val="27"/>
          <w:szCs w:val="27"/>
        </w:rPr>
      </w:pPr>
      <w:r>
        <w:rPr>
          <w:rFonts w:ascii="Arial" w:hAnsi="Arial" w:cs="Arial"/>
          <w:b/>
          <w:bCs/>
          <w:color w:val="000000"/>
          <w:sz w:val="27"/>
          <w:szCs w:val="27"/>
        </w:rPr>
        <w:t>Q10.</w:t>
      </w:r>
    </w:p>
    <w:p w:rsidR="00226B2E" w:rsidRDefault="00226B2E" w:rsidP="009B492F">
      <w:pPr>
        <w:widowControl w:val="0"/>
        <w:autoSpaceDE w:val="0"/>
        <w:autoSpaceDN w:val="0"/>
        <w:adjustRightInd w:val="0"/>
        <w:spacing w:after="0" w:line="240" w:lineRule="auto"/>
        <w:ind w:left="1134" w:right="567" w:hanging="567"/>
        <w:rPr>
          <w:rFonts w:ascii="Arial" w:hAnsi="Arial" w:cs="Arial"/>
        </w:rPr>
      </w:pPr>
      <w:r>
        <w:rPr>
          <w:rFonts w:ascii="Arial" w:hAnsi="Arial" w:cs="Arial"/>
        </w:rPr>
        <w:t xml:space="preserve">(a)     </w:t>
      </w:r>
      <w:r>
        <w:rPr>
          <w:rFonts w:ascii="Arial" w:hAnsi="Arial" w:cs="Arial"/>
          <w:b/>
          <w:bCs/>
        </w:rPr>
        <w:t xml:space="preserve">M1 </w:t>
      </w:r>
      <w:r>
        <w:rPr>
          <w:rFonts w:ascii="Arial" w:hAnsi="Arial" w:cs="Arial"/>
        </w:rPr>
        <w:t>Cl</w:t>
      </w:r>
      <w:r>
        <w:rPr>
          <w:rFonts w:ascii="Arial" w:hAnsi="Arial" w:cs="Arial"/>
          <w:sz w:val="20"/>
          <w:szCs w:val="20"/>
          <w:vertAlign w:val="subscript"/>
        </w:rPr>
        <w:t>2</w:t>
      </w:r>
      <w:r>
        <w:rPr>
          <w:rFonts w:ascii="Arial" w:hAnsi="Arial" w:cs="Arial"/>
        </w:rPr>
        <w:t xml:space="preserve"> (provides the pale green colour)</w:t>
      </w:r>
    </w:p>
    <w:p w:rsidR="00226B2E" w:rsidRDefault="00226B2E" w:rsidP="009B492F">
      <w:pPr>
        <w:widowControl w:val="0"/>
        <w:autoSpaceDE w:val="0"/>
        <w:autoSpaceDN w:val="0"/>
        <w:adjustRightInd w:val="0"/>
        <w:spacing w:after="0" w:line="240" w:lineRule="auto"/>
        <w:ind w:left="2268" w:right="1701"/>
        <w:rPr>
          <w:rFonts w:ascii="Arial" w:hAnsi="Arial" w:cs="Arial"/>
          <w:i/>
          <w:iCs/>
          <w:u w:val="single"/>
        </w:rPr>
      </w:pPr>
      <w:r>
        <w:rPr>
          <w:rFonts w:ascii="Arial" w:hAnsi="Arial" w:cs="Arial"/>
          <w:i/>
          <w:iCs/>
        </w:rPr>
        <w:t xml:space="preserve">M1 </w:t>
      </w:r>
      <w:r>
        <w:rPr>
          <w:rFonts w:ascii="Arial" w:hAnsi="Arial" w:cs="Arial"/>
          <w:i/>
          <w:iCs/>
          <w:u w:val="single"/>
        </w:rPr>
        <w:t>requires the formula</w:t>
      </w:r>
    </w:p>
    <w:p w:rsidR="00226B2E" w:rsidRDefault="00226B2E" w:rsidP="009B492F">
      <w:pPr>
        <w:widowControl w:val="0"/>
        <w:autoSpaceDE w:val="0"/>
        <w:autoSpaceDN w:val="0"/>
        <w:adjustRightInd w:val="0"/>
        <w:spacing w:after="0" w:line="240" w:lineRule="auto"/>
        <w:ind w:left="1134" w:right="567"/>
        <w:rPr>
          <w:rFonts w:ascii="Arial" w:hAnsi="Arial" w:cs="Arial"/>
          <w:sz w:val="20"/>
          <w:szCs w:val="20"/>
          <w:vertAlign w:val="superscript"/>
        </w:rPr>
      </w:pPr>
      <w:r>
        <w:rPr>
          <w:rFonts w:ascii="Arial" w:hAnsi="Arial" w:cs="Arial"/>
          <w:b/>
          <w:bCs/>
        </w:rPr>
        <w:t xml:space="preserve">M2 </w:t>
      </w:r>
      <w:r>
        <w:rPr>
          <w:rFonts w:ascii="Arial" w:hAnsi="Arial" w:cs="Arial"/>
        </w:rPr>
        <w:t>NaOH reacts with the acid(s)/the HCl/the HClO/H</w:t>
      </w:r>
      <w:r>
        <w:rPr>
          <w:rFonts w:ascii="Arial" w:hAnsi="Arial" w:cs="Arial"/>
          <w:sz w:val="20"/>
          <w:szCs w:val="20"/>
          <w:vertAlign w:val="superscript"/>
        </w:rPr>
        <w:t>+</w:t>
      </w:r>
    </w:p>
    <w:p w:rsidR="00226B2E" w:rsidRDefault="00226B2E" w:rsidP="009B492F">
      <w:pPr>
        <w:widowControl w:val="0"/>
        <w:autoSpaceDE w:val="0"/>
        <w:autoSpaceDN w:val="0"/>
        <w:adjustRightInd w:val="0"/>
        <w:spacing w:after="0" w:line="240" w:lineRule="auto"/>
        <w:ind w:left="2268" w:right="1701"/>
        <w:rPr>
          <w:rFonts w:ascii="Arial" w:hAnsi="Arial" w:cs="Arial"/>
          <w:i/>
          <w:iCs/>
        </w:rPr>
      </w:pPr>
      <w:r>
        <w:rPr>
          <w:rFonts w:ascii="Arial" w:hAnsi="Arial" w:cs="Arial"/>
          <w:i/>
          <w:iCs/>
        </w:rPr>
        <w:t>Ignore “reacts with the products”</w:t>
      </w:r>
    </w:p>
    <w:p w:rsidR="00226B2E" w:rsidRDefault="00226B2E" w:rsidP="009B492F">
      <w:pPr>
        <w:widowControl w:val="0"/>
        <w:autoSpaceDE w:val="0"/>
        <w:autoSpaceDN w:val="0"/>
        <w:adjustRightInd w:val="0"/>
        <w:spacing w:after="0" w:line="240" w:lineRule="auto"/>
        <w:ind w:left="2268" w:right="1701"/>
        <w:rPr>
          <w:rFonts w:ascii="Arial" w:hAnsi="Arial" w:cs="Arial"/>
          <w:i/>
          <w:iCs/>
        </w:rPr>
      </w:pPr>
      <w:r>
        <w:rPr>
          <w:rFonts w:ascii="Arial" w:hAnsi="Arial" w:cs="Arial"/>
          <w:i/>
          <w:iCs/>
        </w:rPr>
        <w:t>Ignore “reacts with chloride ion”</w:t>
      </w:r>
      <w:r>
        <w:rPr>
          <w:rFonts w:ascii="Arial" w:hAnsi="Arial" w:cs="Arial"/>
          <w:i/>
          <w:iCs/>
        </w:rPr>
        <w:br/>
        <w:t>Ignore “reacts with chlorine”</w:t>
      </w:r>
    </w:p>
    <w:p w:rsidR="00226B2E" w:rsidRDefault="00226B2E" w:rsidP="009B492F">
      <w:pPr>
        <w:widowControl w:val="0"/>
        <w:autoSpaceDE w:val="0"/>
        <w:autoSpaceDN w:val="0"/>
        <w:adjustRightInd w:val="0"/>
        <w:spacing w:after="0" w:line="240" w:lineRule="auto"/>
        <w:ind w:left="1134" w:right="567"/>
        <w:rPr>
          <w:rFonts w:ascii="Arial" w:hAnsi="Arial" w:cs="Arial"/>
        </w:rPr>
      </w:pPr>
      <w:r>
        <w:rPr>
          <w:rFonts w:ascii="Arial" w:hAnsi="Arial" w:cs="Arial"/>
          <w:b/>
          <w:bCs/>
        </w:rPr>
        <w:t xml:space="preserve">M3 </w:t>
      </w:r>
      <w:r>
        <w:rPr>
          <w:rFonts w:ascii="Arial" w:hAnsi="Arial" w:cs="Arial"/>
          <w:b/>
          <w:bCs/>
          <w:u w:val="single"/>
        </w:rPr>
        <w:t>requires a correct answer in M2</w:t>
      </w:r>
      <w:r>
        <w:rPr>
          <w:rFonts w:ascii="Arial" w:hAnsi="Arial" w:cs="Arial"/>
          <w:b/>
          <w:bCs/>
          <w:u w:val="single"/>
        </w:rPr>
        <w:br/>
      </w:r>
      <w:r>
        <w:rPr>
          <w:rFonts w:ascii="Arial" w:hAnsi="Arial" w:cs="Arial"/>
        </w:rPr>
        <w:t xml:space="preserve">Equilibrium shifts (from left ) </w:t>
      </w:r>
      <w:r>
        <w:rPr>
          <w:rFonts w:ascii="Arial" w:hAnsi="Arial" w:cs="Arial"/>
          <w:u w:val="single"/>
        </w:rPr>
        <w:t>to right</w:t>
      </w:r>
      <w:r>
        <w:rPr>
          <w:rFonts w:ascii="Arial" w:hAnsi="Arial" w:cs="Arial"/>
        </w:rPr>
        <w:t xml:space="preserve"> </w:t>
      </w:r>
      <w:r>
        <w:rPr>
          <w:rFonts w:ascii="Arial" w:hAnsi="Arial" w:cs="Arial"/>
          <w:b/>
          <w:bCs/>
          <w:i/>
          <w:iCs/>
        </w:rPr>
        <w:t xml:space="preserve">OR </w:t>
      </w:r>
      <w:r>
        <w:rPr>
          <w:rFonts w:ascii="Arial" w:hAnsi="Arial" w:cs="Arial"/>
        </w:rPr>
        <w:t>wtte</w:t>
      </w:r>
    </w:p>
    <w:p w:rsidR="00226B2E" w:rsidRDefault="00226B2E" w:rsidP="009B492F">
      <w:pPr>
        <w:widowControl w:val="0"/>
        <w:autoSpaceDE w:val="0"/>
        <w:autoSpaceDN w:val="0"/>
        <w:adjustRightInd w:val="0"/>
        <w:spacing w:after="0" w:line="240" w:lineRule="auto"/>
        <w:ind w:right="1134"/>
        <w:jc w:val="right"/>
        <w:rPr>
          <w:rFonts w:ascii="Times New Roman" w:hAnsi="Times New Roman"/>
          <w:b/>
          <w:bCs/>
          <w:sz w:val="18"/>
          <w:szCs w:val="18"/>
        </w:rPr>
      </w:pPr>
      <w:r>
        <w:rPr>
          <w:rFonts w:ascii="Times New Roman" w:hAnsi="Times New Roman"/>
          <w:b/>
          <w:bCs/>
          <w:sz w:val="18"/>
          <w:szCs w:val="18"/>
        </w:rPr>
        <w:t>3</w:t>
      </w:r>
    </w:p>
    <w:p w:rsidR="00226B2E" w:rsidRDefault="00226B2E" w:rsidP="009B492F">
      <w:pPr>
        <w:widowControl w:val="0"/>
        <w:autoSpaceDE w:val="0"/>
        <w:autoSpaceDN w:val="0"/>
        <w:adjustRightInd w:val="0"/>
        <w:spacing w:after="0" w:line="240" w:lineRule="auto"/>
        <w:ind w:left="1134" w:right="567" w:hanging="567"/>
        <w:rPr>
          <w:rFonts w:ascii="Arial" w:hAnsi="Arial" w:cs="Arial"/>
          <w:u w:val="single"/>
        </w:rPr>
      </w:pPr>
      <w:r>
        <w:rPr>
          <w:rFonts w:ascii="Arial" w:hAnsi="Arial" w:cs="Arial"/>
        </w:rPr>
        <w:t xml:space="preserve">(b)     </w:t>
      </w:r>
      <w:r>
        <w:rPr>
          <w:rFonts w:ascii="Arial" w:hAnsi="Arial" w:cs="Arial"/>
          <w:b/>
          <w:bCs/>
        </w:rPr>
        <w:t xml:space="preserve">M1 </w:t>
      </w:r>
      <w:r>
        <w:rPr>
          <w:rFonts w:ascii="Arial" w:hAnsi="Arial" w:cs="Arial"/>
        </w:rPr>
        <w:t xml:space="preserve">A reducing agent is an </w:t>
      </w:r>
      <w:r>
        <w:rPr>
          <w:rFonts w:ascii="Arial" w:hAnsi="Arial" w:cs="Arial"/>
          <w:u w:val="single"/>
        </w:rPr>
        <w:t>electron donor</w:t>
      </w:r>
      <w:r>
        <w:rPr>
          <w:rFonts w:ascii="Arial" w:hAnsi="Arial" w:cs="Arial"/>
        </w:rPr>
        <w:t xml:space="preserve"> OR (readily) </w:t>
      </w:r>
      <w:r>
        <w:rPr>
          <w:rFonts w:ascii="Arial" w:hAnsi="Arial" w:cs="Arial"/>
          <w:u w:val="single"/>
        </w:rPr>
        <w:t>loses/</w:t>
      </w:r>
      <w:r>
        <w:rPr>
          <w:rFonts w:ascii="Arial" w:hAnsi="Arial" w:cs="Arial"/>
          <w:u w:val="single"/>
        </w:rPr>
        <w:br/>
        <w:t>gives away electrons</w:t>
      </w:r>
    </w:p>
    <w:p w:rsidR="00226B2E" w:rsidRDefault="00226B2E" w:rsidP="009B492F">
      <w:pPr>
        <w:widowControl w:val="0"/>
        <w:autoSpaceDE w:val="0"/>
        <w:autoSpaceDN w:val="0"/>
        <w:adjustRightInd w:val="0"/>
        <w:spacing w:after="0" w:line="240" w:lineRule="auto"/>
        <w:ind w:left="2268" w:right="1701"/>
        <w:rPr>
          <w:rFonts w:ascii="Arial" w:hAnsi="Arial" w:cs="Arial"/>
          <w:i/>
          <w:iCs/>
        </w:rPr>
      </w:pPr>
      <w:r>
        <w:rPr>
          <w:rFonts w:ascii="Arial" w:hAnsi="Arial" w:cs="Arial"/>
          <w:i/>
          <w:iCs/>
        </w:rPr>
        <w:t>Penalise M1 if “electron pair donor”</w:t>
      </w:r>
    </w:p>
    <w:p w:rsidR="00226B2E" w:rsidRDefault="00226B2E" w:rsidP="009B492F">
      <w:pPr>
        <w:widowControl w:val="0"/>
        <w:autoSpaceDE w:val="0"/>
        <w:autoSpaceDN w:val="0"/>
        <w:adjustRightInd w:val="0"/>
        <w:spacing w:after="0" w:line="240" w:lineRule="auto"/>
        <w:ind w:left="1134" w:right="567"/>
        <w:rPr>
          <w:rFonts w:ascii="Arial" w:hAnsi="Arial" w:cs="Arial"/>
          <w:sz w:val="20"/>
          <w:szCs w:val="20"/>
          <w:vertAlign w:val="superscript"/>
        </w:rPr>
      </w:pPr>
      <w:r>
        <w:rPr>
          <w:rFonts w:ascii="Arial" w:hAnsi="Arial" w:cs="Arial"/>
          <w:b/>
          <w:bCs/>
        </w:rPr>
        <w:t xml:space="preserve">M2 </w:t>
      </w:r>
      <w:r>
        <w:rPr>
          <w:rFonts w:ascii="Arial" w:hAnsi="Arial" w:cs="Arial"/>
        </w:rPr>
        <w:t>Cl</w:t>
      </w:r>
      <w:r>
        <w:rPr>
          <w:rFonts w:ascii="Arial" w:hAnsi="Arial" w:cs="Arial"/>
          <w:sz w:val="20"/>
          <w:szCs w:val="20"/>
          <w:vertAlign w:val="subscript"/>
        </w:rPr>
        <w:t>2</w:t>
      </w:r>
      <w:r>
        <w:rPr>
          <w:rFonts w:ascii="Arial" w:hAnsi="Arial" w:cs="Arial"/>
        </w:rPr>
        <w:t xml:space="preserve"> + </w:t>
      </w:r>
      <w:r>
        <w:rPr>
          <w:rFonts w:ascii="Arial" w:hAnsi="Arial" w:cs="Arial"/>
          <w:b/>
          <w:bCs/>
        </w:rPr>
        <w:t>2</w:t>
      </w:r>
      <w:r>
        <w:rPr>
          <w:rFonts w:ascii="Arial" w:hAnsi="Arial" w:cs="Arial"/>
        </w:rPr>
        <w:t>e</w:t>
      </w:r>
      <w:r>
        <w:rPr>
          <w:rFonts w:ascii="Arial" w:hAnsi="Arial" w:cs="Arial"/>
          <w:sz w:val="20"/>
          <w:szCs w:val="20"/>
          <w:vertAlign w:val="superscript"/>
        </w:rPr>
        <w:t>–</w:t>
      </w:r>
      <w:r>
        <w:rPr>
          <w:rFonts w:ascii="Arial" w:hAnsi="Arial" w:cs="Arial"/>
        </w:rPr>
        <w:t xml:space="preserve"> → </w:t>
      </w:r>
      <w:r>
        <w:rPr>
          <w:rFonts w:ascii="Arial" w:hAnsi="Arial" w:cs="Arial"/>
          <w:b/>
          <w:bCs/>
        </w:rPr>
        <w:t>2</w:t>
      </w:r>
      <w:r>
        <w:rPr>
          <w:rFonts w:ascii="Arial" w:hAnsi="Arial" w:cs="Arial"/>
        </w:rPr>
        <w:t>Cl</w:t>
      </w:r>
      <w:r>
        <w:rPr>
          <w:rFonts w:ascii="Arial" w:hAnsi="Arial" w:cs="Arial"/>
          <w:sz w:val="20"/>
          <w:szCs w:val="20"/>
          <w:vertAlign w:val="superscript"/>
        </w:rPr>
        <w:t>–</w:t>
      </w:r>
    </w:p>
    <w:p w:rsidR="00226B2E" w:rsidRDefault="00226B2E" w:rsidP="009B492F">
      <w:pPr>
        <w:widowControl w:val="0"/>
        <w:autoSpaceDE w:val="0"/>
        <w:autoSpaceDN w:val="0"/>
        <w:adjustRightInd w:val="0"/>
        <w:spacing w:after="0" w:line="240" w:lineRule="auto"/>
        <w:ind w:left="1134" w:right="567"/>
        <w:rPr>
          <w:rFonts w:ascii="Arial" w:hAnsi="Arial" w:cs="Arial"/>
        </w:rPr>
      </w:pPr>
      <w:r>
        <w:rPr>
          <w:rFonts w:ascii="Arial" w:hAnsi="Arial" w:cs="Arial"/>
        </w:rPr>
        <w:t xml:space="preserve">For M3 and M4, </w:t>
      </w:r>
      <w:r>
        <w:rPr>
          <w:rFonts w:ascii="Arial" w:hAnsi="Arial" w:cs="Arial"/>
          <w:b/>
          <w:bCs/>
        </w:rPr>
        <w:t>i</w:t>
      </w:r>
      <w:r>
        <w:rPr>
          <w:rFonts w:ascii="Arial" w:hAnsi="Arial" w:cs="Arial"/>
        </w:rPr>
        <w:t>odide ions are stronger reducing agents than</w:t>
      </w:r>
      <w:r>
        <w:rPr>
          <w:rFonts w:ascii="Arial" w:hAnsi="Arial" w:cs="Arial"/>
        </w:rPr>
        <w:br/>
        <w:t>chloride ions, because</w:t>
      </w:r>
    </w:p>
    <w:p w:rsidR="00226B2E" w:rsidRDefault="00226B2E" w:rsidP="009B492F">
      <w:pPr>
        <w:widowControl w:val="0"/>
        <w:autoSpaceDE w:val="0"/>
        <w:autoSpaceDN w:val="0"/>
        <w:adjustRightInd w:val="0"/>
        <w:spacing w:after="0" w:line="240" w:lineRule="auto"/>
        <w:ind w:left="2268" w:right="1701"/>
        <w:rPr>
          <w:rFonts w:ascii="Arial" w:hAnsi="Arial" w:cs="Arial"/>
          <w:i/>
          <w:iCs/>
        </w:rPr>
      </w:pPr>
      <w:r>
        <w:rPr>
          <w:rFonts w:ascii="Arial" w:hAnsi="Arial" w:cs="Arial"/>
          <w:i/>
          <w:iCs/>
        </w:rPr>
        <w:t>Ignore state symbols in M2 Accept no charge on the electron</w:t>
      </w:r>
      <w:r>
        <w:rPr>
          <w:rFonts w:ascii="Arial" w:hAnsi="Arial" w:cs="Arial"/>
          <w:i/>
          <w:iCs/>
        </w:rPr>
        <w:br/>
        <w:t>Credit the electrons being lost on the RHS</w:t>
      </w:r>
    </w:p>
    <w:p w:rsidR="00226B2E" w:rsidRDefault="00226B2E" w:rsidP="009B492F">
      <w:pPr>
        <w:widowControl w:val="0"/>
        <w:autoSpaceDE w:val="0"/>
        <w:autoSpaceDN w:val="0"/>
        <w:adjustRightInd w:val="0"/>
        <w:spacing w:after="0" w:line="240" w:lineRule="auto"/>
        <w:ind w:left="1134" w:right="567"/>
        <w:rPr>
          <w:rFonts w:ascii="Arial" w:hAnsi="Arial" w:cs="Arial"/>
        </w:rPr>
      </w:pPr>
      <w:r>
        <w:rPr>
          <w:rFonts w:ascii="Arial" w:hAnsi="Arial" w:cs="Arial"/>
          <w:b/>
          <w:bCs/>
        </w:rPr>
        <w:t>M3 Relative size of ions/atomic radius/ionic radius</w:t>
      </w:r>
      <w:r>
        <w:rPr>
          <w:rFonts w:ascii="Arial" w:hAnsi="Arial" w:cs="Arial"/>
          <w:b/>
          <w:bCs/>
        </w:rPr>
        <w:br/>
      </w:r>
      <w:r>
        <w:rPr>
          <w:rFonts w:ascii="Arial" w:hAnsi="Arial" w:cs="Arial"/>
          <w:u w:val="single"/>
        </w:rPr>
        <w:t>Iodide ions</w:t>
      </w:r>
      <w:r>
        <w:rPr>
          <w:rFonts w:ascii="Arial" w:hAnsi="Arial" w:cs="Arial"/>
        </w:rPr>
        <w:t xml:space="preserve"> are </w:t>
      </w:r>
      <w:r>
        <w:rPr>
          <w:rFonts w:ascii="Arial" w:hAnsi="Arial" w:cs="Arial"/>
          <w:u w:val="single"/>
        </w:rPr>
        <w:t>larger</w:t>
      </w:r>
      <w:r>
        <w:rPr>
          <w:rFonts w:ascii="Arial" w:hAnsi="Arial" w:cs="Arial"/>
        </w:rPr>
        <w:t>/have more (electron) shells/levels than</w:t>
      </w:r>
      <w:r>
        <w:rPr>
          <w:rFonts w:ascii="Arial" w:hAnsi="Arial" w:cs="Arial"/>
        </w:rPr>
        <w:br/>
        <w:t xml:space="preserve">chloride ions (or converse for chloride ion) OR </w:t>
      </w:r>
      <w:r>
        <w:rPr>
          <w:rFonts w:ascii="Arial" w:hAnsi="Arial" w:cs="Arial"/>
          <w:u w:val="single"/>
        </w:rPr>
        <w:t>electron(s) to be</w:t>
      </w:r>
      <w:r>
        <w:rPr>
          <w:rFonts w:ascii="Arial" w:hAnsi="Arial" w:cs="Arial"/>
          <w:u w:val="single"/>
        </w:rPr>
        <w:br/>
        <w:t>lost/outer shell/level</w:t>
      </w:r>
      <w:r>
        <w:rPr>
          <w:rFonts w:ascii="Arial" w:hAnsi="Arial" w:cs="Arial"/>
        </w:rPr>
        <w:t xml:space="preserve"> is </w:t>
      </w:r>
      <w:r>
        <w:rPr>
          <w:rFonts w:ascii="Arial" w:hAnsi="Arial" w:cs="Arial"/>
          <w:u w:val="single"/>
        </w:rPr>
        <w:t>further</w:t>
      </w:r>
      <w:r>
        <w:rPr>
          <w:rFonts w:ascii="Arial" w:hAnsi="Arial" w:cs="Arial"/>
        </w:rPr>
        <w:t xml:space="preserve"> from the nucleus (or converse for</w:t>
      </w:r>
      <w:r>
        <w:rPr>
          <w:rFonts w:ascii="Arial" w:hAnsi="Arial" w:cs="Arial"/>
        </w:rPr>
        <w:br/>
        <w:t>chloride ion) OR greater/more shielding</w:t>
      </w:r>
    </w:p>
    <w:p w:rsidR="00226B2E" w:rsidRDefault="00226B2E" w:rsidP="009B492F">
      <w:pPr>
        <w:widowControl w:val="0"/>
        <w:autoSpaceDE w:val="0"/>
        <w:autoSpaceDN w:val="0"/>
        <w:adjustRightInd w:val="0"/>
        <w:spacing w:after="0" w:line="240" w:lineRule="auto"/>
        <w:ind w:left="2268" w:right="1701"/>
        <w:rPr>
          <w:rFonts w:ascii="Arial" w:hAnsi="Arial" w:cs="Arial"/>
          <w:i/>
          <w:iCs/>
        </w:rPr>
      </w:pPr>
      <w:r>
        <w:rPr>
          <w:rFonts w:ascii="Arial" w:hAnsi="Arial" w:cs="Arial"/>
          <w:i/>
          <w:iCs/>
        </w:rPr>
        <w:t>For M3 insist on “</w:t>
      </w:r>
      <w:r>
        <w:rPr>
          <w:rFonts w:ascii="Arial" w:hAnsi="Arial" w:cs="Arial"/>
          <w:i/>
          <w:iCs/>
          <w:u w:val="single"/>
        </w:rPr>
        <w:t>iodide ions</w:t>
      </w:r>
      <w:r>
        <w:rPr>
          <w:rFonts w:ascii="Arial" w:hAnsi="Arial" w:cs="Arial"/>
          <w:i/>
          <w:iCs/>
        </w:rPr>
        <w:t>”</w:t>
      </w:r>
    </w:p>
    <w:p w:rsidR="00226B2E" w:rsidRDefault="00226B2E" w:rsidP="009B492F">
      <w:pPr>
        <w:widowControl w:val="0"/>
        <w:autoSpaceDE w:val="0"/>
        <w:autoSpaceDN w:val="0"/>
        <w:adjustRightInd w:val="0"/>
        <w:spacing w:after="0" w:line="240" w:lineRule="auto"/>
        <w:ind w:left="1134" w:right="567"/>
        <w:rPr>
          <w:rFonts w:ascii="Arial" w:hAnsi="Arial" w:cs="Arial"/>
        </w:rPr>
      </w:pPr>
      <w:r>
        <w:rPr>
          <w:rFonts w:ascii="Arial" w:hAnsi="Arial" w:cs="Arial"/>
          <w:b/>
          <w:bCs/>
        </w:rPr>
        <w:t xml:space="preserve">M4 Strength of attraction for </w:t>
      </w:r>
      <w:r>
        <w:rPr>
          <w:rFonts w:ascii="Arial" w:hAnsi="Arial" w:cs="Arial"/>
          <w:b/>
          <w:bCs/>
          <w:u w:val="single"/>
        </w:rPr>
        <w:t>electron(s) being lost</w:t>
      </w:r>
      <w:r>
        <w:rPr>
          <w:rFonts w:ascii="Arial" w:hAnsi="Arial" w:cs="Arial"/>
          <w:b/>
          <w:bCs/>
          <w:u w:val="single"/>
        </w:rPr>
        <w:br/>
      </w:r>
      <w:r>
        <w:rPr>
          <w:rFonts w:ascii="Arial" w:hAnsi="Arial" w:cs="Arial"/>
          <w:u w:val="single"/>
        </w:rPr>
        <w:t>Electron(s) lost</w:t>
      </w:r>
      <w:r>
        <w:rPr>
          <w:rFonts w:ascii="Arial" w:hAnsi="Arial" w:cs="Arial"/>
        </w:rPr>
        <w:t xml:space="preserve"> from an iodide ion is </w:t>
      </w:r>
      <w:r>
        <w:rPr>
          <w:rFonts w:ascii="Arial" w:hAnsi="Arial" w:cs="Arial"/>
          <w:u w:val="single"/>
        </w:rPr>
        <w:t>less strongly held by the nucleus</w:t>
      </w:r>
      <w:r>
        <w:rPr>
          <w:rFonts w:ascii="Arial" w:hAnsi="Arial" w:cs="Arial"/>
          <w:u w:val="single"/>
        </w:rPr>
        <w:br/>
      </w:r>
      <w:r>
        <w:rPr>
          <w:rFonts w:ascii="Arial" w:hAnsi="Arial" w:cs="Arial"/>
        </w:rPr>
        <w:t>compared with that lost from a chloride ion</w:t>
      </w:r>
    </w:p>
    <w:p w:rsidR="00226B2E" w:rsidRDefault="00226B2E" w:rsidP="009B492F">
      <w:pPr>
        <w:widowControl w:val="0"/>
        <w:autoSpaceDE w:val="0"/>
        <w:autoSpaceDN w:val="0"/>
        <w:adjustRightInd w:val="0"/>
        <w:spacing w:after="0" w:line="240" w:lineRule="auto"/>
        <w:ind w:left="2268" w:right="1701"/>
        <w:rPr>
          <w:rFonts w:ascii="Arial" w:hAnsi="Arial" w:cs="Arial"/>
          <w:i/>
          <w:iCs/>
        </w:rPr>
      </w:pPr>
      <w:r>
        <w:rPr>
          <w:rFonts w:ascii="Arial" w:hAnsi="Arial" w:cs="Arial"/>
          <w:i/>
          <w:iCs/>
        </w:rPr>
        <w:t>M3 and M4 must be comparative and should refer to electrons.</w:t>
      </w:r>
    </w:p>
    <w:p w:rsidR="00226B2E" w:rsidRDefault="00226B2E" w:rsidP="009B492F">
      <w:pPr>
        <w:widowControl w:val="0"/>
        <w:autoSpaceDE w:val="0"/>
        <w:autoSpaceDN w:val="0"/>
        <w:adjustRightInd w:val="0"/>
        <w:spacing w:after="0" w:line="240" w:lineRule="auto"/>
        <w:ind w:left="1134" w:right="567"/>
        <w:rPr>
          <w:rFonts w:ascii="Arial" w:hAnsi="Arial" w:cs="Arial"/>
        </w:rPr>
      </w:pPr>
      <w:r>
        <w:rPr>
          <w:rFonts w:ascii="Arial" w:hAnsi="Arial" w:cs="Arial"/>
        </w:rPr>
        <w:t>(assume argument refers to iodide ions but accept converse argument</w:t>
      </w:r>
      <w:r>
        <w:rPr>
          <w:rFonts w:ascii="Arial" w:hAnsi="Arial" w:cs="Arial"/>
        </w:rPr>
        <w:br/>
        <w:t>for chloride ions)</w:t>
      </w:r>
    </w:p>
    <w:p w:rsidR="00226B2E" w:rsidRDefault="00226B2E" w:rsidP="009B492F">
      <w:pPr>
        <w:widowControl w:val="0"/>
        <w:autoSpaceDE w:val="0"/>
        <w:autoSpaceDN w:val="0"/>
        <w:adjustRightInd w:val="0"/>
        <w:spacing w:after="0" w:line="240" w:lineRule="auto"/>
        <w:ind w:right="1134"/>
        <w:jc w:val="right"/>
        <w:rPr>
          <w:rFonts w:ascii="Times New Roman" w:hAnsi="Times New Roman"/>
          <w:b/>
          <w:bCs/>
          <w:sz w:val="18"/>
          <w:szCs w:val="18"/>
        </w:rPr>
      </w:pPr>
      <w:r>
        <w:rPr>
          <w:rFonts w:ascii="Times New Roman" w:hAnsi="Times New Roman"/>
          <w:b/>
          <w:bCs/>
          <w:sz w:val="18"/>
          <w:szCs w:val="18"/>
        </w:rPr>
        <w:t>4</w:t>
      </w:r>
    </w:p>
    <w:p w:rsidR="00226B2E" w:rsidRDefault="00226B2E" w:rsidP="009B492F">
      <w:pPr>
        <w:widowControl w:val="0"/>
        <w:autoSpaceDE w:val="0"/>
        <w:autoSpaceDN w:val="0"/>
        <w:adjustRightInd w:val="0"/>
        <w:spacing w:after="0" w:line="240" w:lineRule="auto"/>
        <w:ind w:left="1134" w:right="567" w:hanging="567"/>
        <w:rPr>
          <w:rFonts w:ascii="Arial" w:hAnsi="Arial" w:cs="Arial"/>
          <w:sz w:val="20"/>
          <w:szCs w:val="20"/>
          <w:vertAlign w:val="subscript"/>
        </w:rPr>
      </w:pPr>
      <w:r>
        <w:rPr>
          <w:rFonts w:ascii="Arial" w:hAnsi="Arial" w:cs="Arial"/>
        </w:rPr>
        <w:t xml:space="preserve">(c)     </w:t>
      </w:r>
      <w:r>
        <w:rPr>
          <w:rFonts w:ascii="Arial" w:hAnsi="Arial" w:cs="Arial"/>
          <w:b/>
          <w:bCs/>
        </w:rPr>
        <w:t>M1 2</w:t>
      </w:r>
      <w:r>
        <w:rPr>
          <w:rFonts w:ascii="Arial" w:hAnsi="Arial" w:cs="Arial"/>
        </w:rPr>
        <w:t>Cl</w:t>
      </w:r>
      <w:r>
        <w:rPr>
          <w:rFonts w:ascii="Arial" w:hAnsi="Arial" w:cs="Arial"/>
          <w:sz w:val="20"/>
          <w:szCs w:val="20"/>
          <w:vertAlign w:val="subscript"/>
        </w:rPr>
        <w:t>2</w:t>
      </w:r>
      <w:r>
        <w:rPr>
          <w:rFonts w:ascii="Arial" w:hAnsi="Arial" w:cs="Arial"/>
        </w:rPr>
        <w:t xml:space="preserve"> + </w:t>
      </w:r>
      <w:r>
        <w:rPr>
          <w:rFonts w:ascii="Arial" w:hAnsi="Arial" w:cs="Arial"/>
          <w:b/>
          <w:bCs/>
        </w:rPr>
        <w:t>2</w:t>
      </w:r>
      <w:r>
        <w:rPr>
          <w:rFonts w:ascii="Arial" w:hAnsi="Arial" w:cs="Arial"/>
        </w:rPr>
        <w:t>H</w:t>
      </w:r>
      <w:r>
        <w:rPr>
          <w:rFonts w:ascii="Arial" w:hAnsi="Arial" w:cs="Arial"/>
          <w:sz w:val="20"/>
          <w:szCs w:val="20"/>
          <w:vertAlign w:val="subscript"/>
        </w:rPr>
        <w:t>2</w:t>
      </w:r>
      <w:r>
        <w:rPr>
          <w:rFonts w:ascii="Arial" w:hAnsi="Arial" w:cs="Arial"/>
        </w:rPr>
        <w:t xml:space="preserve">O → </w:t>
      </w:r>
      <w:r>
        <w:rPr>
          <w:rFonts w:ascii="Arial" w:hAnsi="Arial" w:cs="Arial"/>
          <w:b/>
          <w:bCs/>
        </w:rPr>
        <w:t>4</w:t>
      </w:r>
      <w:r>
        <w:rPr>
          <w:rFonts w:ascii="Arial" w:hAnsi="Arial" w:cs="Arial"/>
        </w:rPr>
        <w:t>HCl + O</w:t>
      </w:r>
      <w:r>
        <w:rPr>
          <w:rFonts w:ascii="Arial" w:hAnsi="Arial" w:cs="Arial"/>
          <w:sz w:val="20"/>
          <w:szCs w:val="20"/>
          <w:vertAlign w:val="subscript"/>
        </w:rPr>
        <w:t>2</w:t>
      </w:r>
    </w:p>
    <w:p w:rsidR="00226B2E" w:rsidRDefault="00226B2E" w:rsidP="009B492F">
      <w:pPr>
        <w:widowControl w:val="0"/>
        <w:autoSpaceDE w:val="0"/>
        <w:autoSpaceDN w:val="0"/>
        <w:adjustRightInd w:val="0"/>
        <w:spacing w:after="0" w:line="240" w:lineRule="auto"/>
        <w:ind w:left="2268" w:right="1701"/>
        <w:rPr>
          <w:rFonts w:ascii="Arial" w:hAnsi="Arial" w:cs="Arial"/>
          <w:i/>
          <w:iCs/>
        </w:rPr>
      </w:pPr>
      <w:r>
        <w:rPr>
          <w:rFonts w:ascii="Arial" w:hAnsi="Arial" w:cs="Arial"/>
          <w:i/>
          <w:iCs/>
        </w:rPr>
        <w:t>Or multiples</w:t>
      </w:r>
    </w:p>
    <w:p w:rsidR="00226B2E" w:rsidRDefault="00226B2E" w:rsidP="009B492F">
      <w:pPr>
        <w:widowControl w:val="0"/>
        <w:autoSpaceDE w:val="0"/>
        <w:autoSpaceDN w:val="0"/>
        <w:adjustRightInd w:val="0"/>
        <w:spacing w:after="0" w:line="240" w:lineRule="auto"/>
        <w:ind w:left="1134" w:right="567"/>
        <w:rPr>
          <w:rFonts w:ascii="Arial" w:hAnsi="Arial" w:cs="Arial"/>
        </w:rPr>
      </w:pPr>
      <w:r>
        <w:rPr>
          <w:rFonts w:ascii="Arial" w:hAnsi="Arial" w:cs="Arial"/>
          <w:b/>
          <w:bCs/>
        </w:rPr>
        <w:t xml:space="preserve">M2 </w:t>
      </w:r>
      <w:r>
        <w:rPr>
          <w:rFonts w:ascii="Arial" w:hAnsi="Arial" w:cs="Arial"/>
        </w:rPr>
        <w:t>silver chloride ONLY</w:t>
      </w:r>
    </w:p>
    <w:p w:rsidR="00226B2E" w:rsidRDefault="00226B2E" w:rsidP="009B492F">
      <w:pPr>
        <w:widowControl w:val="0"/>
        <w:autoSpaceDE w:val="0"/>
        <w:autoSpaceDN w:val="0"/>
        <w:adjustRightInd w:val="0"/>
        <w:spacing w:after="0" w:line="240" w:lineRule="auto"/>
        <w:ind w:left="2268" w:right="1701"/>
        <w:rPr>
          <w:rFonts w:ascii="Arial" w:hAnsi="Arial" w:cs="Arial"/>
          <w:i/>
          <w:iCs/>
          <w:u w:val="single"/>
        </w:rPr>
      </w:pPr>
      <w:r>
        <w:rPr>
          <w:rFonts w:ascii="Arial" w:hAnsi="Arial" w:cs="Arial"/>
          <w:i/>
          <w:iCs/>
          <w:u w:val="single"/>
        </w:rPr>
        <w:t>M2 requires a name</w:t>
      </w:r>
    </w:p>
    <w:p w:rsidR="00226B2E" w:rsidRDefault="00226B2E" w:rsidP="009B492F">
      <w:pPr>
        <w:widowControl w:val="0"/>
        <w:autoSpaceDE w:val="0"/>
        <w:autoSpaceDN w:val="0"/>
        <w:adjustRightInd w:val="0"/>
        <w:spacing w:after="0" w:line="240" w:lineRule="auto"/>
        <w:ind w:left="1134" w:right="567"/>
        <w:rPr>
          <w:rFonts w:ascii="Arial" w:hAnsi="Arial" w:cs="Arial"/>
        </w:rPr>
      </w:pPr>
      <w:r>
        <w:rPr>
          <w:rFonts w:ascii="Arial" w:hAnsi="Arial" w:cs="Arial"/>
          <w:b/>
          <w:bCs/>
        </w:rPr>
        <w:t xml:space="preserve">M3 </w:t>
      </w:r>
      <w:r>
        <w:rPr>
          <w:rFonts w:ascii="Arial" w:hAnsi="Arial" w:cs="Arial"/>
        </w:rPr>
        <w:t>The solid/precipitate would dissolve</w:t>
      </w:r>
      <w:r>
        <w:rPr>
          <w:rFonts w:ascii="Arial" w:hAnsi="Arial" w:cs="Arial"/>
        </w:rPr>
        <w:br/>
      </w:r>
      <w:r>
        <w:rPr>
          <w:rFonts w:ascii="Arial" w:hAnsi="Arial" w:cs="Arial"/>
          <w:b/>
          <w:bCs/>
          <w:i/>
          <w:iCs/>
        </w:rPr>
        <w:t xml:space="preserve">OR </w:t>
      </w:r>
      <w:r>
        <w:rPr>
          <w:rFonts w:ascii="Arial" w:hAnsi="Arial" w:cs="Arial"/>
        </w:rPr>
        <w:t>is soluble</w:t>
      </w:r>
      <w:r>
        <w:rPr>
          <w:rFonts w:ascii="Arial" w:hAnsi="Arial" w:cs="Arial"/>
        </w:rPr>
        <w:br/>
      </w:r>
      <w:r>
        <w:rPr>
          <w:rFonts w:ascii="Arial" w:hAnsi="Arial" w:cs="Arial"/>
          <w:b/>
          <w:bCs/>
          <w:i/>
          <w:iCs/>
        </w:rPr>
        <w:t xml:space="preserve">OR </w:t>
      </w:r>
      <w:r>
        <w:rPr>
          <w:rFonts w:ascii="Arial" w:hAnsi="Arial" w:cs="Arial"/>
        </w:rPr>
        <w:t>(It) forms a (colourless) solution</w:t>
      </w:r>
    </w:p>
    <w:p w:rsidR="00226B2E" w:rsidRDefault="00226B2E" w:rsidP="009B492F">
      <w:pPr>
        <w:widowControl w:val="0"/>
        <w:autoSpaceDE w:val="0"/>
        <w:autoSpaceDN w:val="0"/>
        <w:adjustRightInd w:val="0"/>
        <w:spacing w:after="0" w:line="240" w:lineRule="auto"/>
        <w:ind w:left="2268" w:right="1701"/>
        <w:rPr>
          <w:rFonts w:ascii="Arial" w:hAnsi="Arial" w:cs="Arial"/>
          <w:i/>
          <w:iCs/>
        </w:rPr>
      </w:pPr>
      <w:r>
        <w:rPr>
          <w:rFonts w:ascii="Arial" w:hAnsi="Arial" w:cs="Arial"/>
          <w:i/>
          <w:iCs/>
        </w:rPr>
        <w:t>Mark M3 independently</w:t>
      </w:r>
    </w:p>
    <w:p w:rsidR="00226B2E" w:rsidRDefault="00226B2E" w:rsidP="009B492F">
      <w:pPr>
        <w:widowControl w:val="0"/>
        <w:autoSpaceDE w:val="0"/>
        <w:autoSpaceDN w:val="0"/>
        <w:adjustRightInd w:val="0"/>
        <w:spacing w:after="0" w:line="240" w:lineRule="auto"/>
        <w:ind w:left="2268" w:right="1701"/>
        <w:rPr>
          <w:rFonts w:ascii="Arial" w:hAnsi="Arial" w:cs="Arial"/>
          <w:i/>
          <w:iCs/>
        </w:rPr>
      </w:pPr>
      <w:r>
        <w:rPr>
          <w:rFonts w:ascii="Arial" w:hAnsi="Arial" w:cs="Arial"/>
          <w:i/>
          <w:iCs/>
        </w:rPr>
        <w:t>Ignore “disappears”</w:t>
      </w:r>
    </w:p>
    <w:p w:rsidR="00226B2E" w:rsidRDefault="00226B2E" w:rsidP="009B492F">
      <w:pPr>
        <w:widowControl w:val="0"/>
        <w:autoSpaceDE w:val="0"/>
        <w:autoSpaceDN w:val="0"/>
        <w:adjustRightInd w:val="0"/>
        <w:spacing w:after="0" w:line="240" w:lineRule="auto"/>
        <w:ind w:right="1134"/>
        <w:jc w:val="right"/>
        <w:rPr>
          <w:rFonts w:ascii="Times New Roman" w:hAnsi="Times New Roman"/>
          <w:b/>
          <w:bCs/>
          <w:sz w:val="18"/>
          <w:szCs w:val="18"/>
        </w:rPr>
      </w:pPr>
      <w:r>
        <w:rPr>
          <w:rFonts w:ascii="Times New Roman" w:hAnsi="Times New Roman"/>
          <w:b/>
          <w:bCs/>
          <w:sz w:val="18"/>
          <w:szCs w:val="18"/>
        </w:rPr>
        <w:t>3</w:t>
      </w:r>
    </w:p>
    <w:p w:rsidR="00226B2E" w:rsidRDefault="00226B2E" w:rsidP="009B492F">
      <w:pPr>
        <w:widowControl w:val="0"/>
        <w:autoSpaceDE w:val="0"/>
        <w:autoSpaceDN w:val="0"/>
        <w:adjustRightInd w:val="0"/>
        <w:spacing w:after="0" w:line="240" w:lineRule="auto"/>
        <w:ind w:left="1134" w:right="567" w:hanging="567"/>
        <w:rPr>
          <w:rFonts w:ascii="Arial" w:hAnsi="Arial" w:cs="Arial"/>
          <w:u w:val="single"/>
        </w:rPr>
      </w:pPr>
      <w:r>
        <w:rPr>
          <w:rFonts w:ascii="Arial" w:hAnsi="Arial" w:cs="Arial"/>
        </w:rPr>
        <w:t xml:space="preserve">(d)     </w:t>
      </w:r>
      <w:r>
        <w:rPr>
          <w:rFonts w:ascii="Arial" w:hAnsi="Arial" w:cs="Arial"/>
          <w:u w:val="single"/>
        </w:rPr>
        <w:t>Electrophilic addition</w:t>
      </w:r>
    </w:p>
    <w:p w:rsidR="00226B2E" w:rsidRDefault="00226B2E" w:rsidP="009B492F">
      <w:pPr>
        <w:widowControl w:val="0"/>
        <w:autoSpaceDE w:val="0"/>
        <w:autoSpaceDN w:val="0"/>
        <w:adjustRightInd w:val="0"/>
        <w:spacing w:after="0" w:line="240" w:lineRule="auto"/>
        <w:ind w:right="1134"/>
        <w:jc w:val="right"/>
        <w:rPr>
          <w:rFonts w:ascii="Times New Roman" w:hAnsi="Times New Roman"/>
          <w:b/>
          <w:bCs/>
          <w:sz w:val="18"/>
          <w:szCs w:val="18"/>
        </w:rPr>
      </w:pPr>
      <w:r>
        <w:rPr>
          <w:rFonts w:ascii="Times New Roman" w:hAnsi="Times New Roman"/>
          <w:b/>
          <w:bCs/>
          <w:sz w:val="18"/>
          <w:szCs w:val="18"/>
        </w:rPr>
        <w:t>1</w:t>
      </w:r>
    </w:p>
    <w:p w:rsidR="00226B2E" w:rsidRDefault="00226B2E" w:rsidP="009B492F">
      <w:pPr>
        <w:widowControl w:val="0"/>
        <w:autoSpaceDE w:val="0"/>
        <w:autoSpaceDN w:val="0"/>
        <w:adjustRightInd w:val="0"/>
        <w:spacing w:after="0" w:line="240" w:lineRule="auto"/>
        <w:ind w:left="1134" w:right="567"/>
        <w:rPr>
          <w:rFonts w:ascii="Arial" w:hAnsi="Arial" w:cs="Arial"/>
        </w:rPr>
      </w:pPr>
      <w:r>
        <w:rPr>
          <w:rFonts w:ascii="Arial" w:hAnsi="Arial" w:cs="Arial"/>
        </w:rPr>
        <w:t>Mechanism:</w:t>
      </w:r>
    </w:p>
    <w:p w:rsidR="00226B2E" w:rsidRDefault="00226B2E" w:rsidP="009B492F">
      <w:pPr>
        <w:widowControl w:val="0"/>
        <w:autoSpaceDE w:val="0"/>
        <w:autoSpaceDN w:val="0"/>
        <w:adjustRightInd w:val="0"/>
        <w:spacing w:after="0" w:line="240" w:lineRule="auto"/>
        <w:ind w:left="1134" w:right="567"/>
        <w:rPr>
          <w:rFonts w:ascii="Arial" w:hAnsi="Arial" w:cs="Arial"/>
        </w:rPr>
      </w:pPr>
      <w:r>
        <w:rPr>
          <w:rFonts w:ascii="Arial" w:hAnsi="Arial" w:cs="Arial"/>
        </w:rPr>
        <w:lastRenderedPageBreak/>
        <w:pict>
          <v:shape id="_x0000_i1027" type="#_x0000_t75" style="width:292.5pt;height:100.5pt">
            <v:imagedata r:id="rId9" o:title=""/>
          </v:shape>
        </w:pict>
      </w:r>
      <w:r>
        <w:rPr>
          <w:rFonts w:ascii="Arial" w:hAnsi="Arial" w:cs="Arial"/>
        </w:rPr>
        <w:t> </w:t>
      </w:r>
    </w:p>
    <w:p w:rsidR="00226B2E" w:rsidRDefault="00226B2E" w:rsidP="009B492F">
      <w:pPr>
        <w:widowControl w:val="0"/>
        <w:autoSpaceDE w:val="0"/>
        <w:autoSpaceDN w:val="0"/>
        <w:adjustRightInd w:val="0"/>
        <w:spacing w:after="0" w:line="240" w:lineRule="auto"/>
        <w:ind w:left="2268" w:right="1701"/>
        <w:rPr>
          <w:rFonts w:ascii="Arial" w:hAnsi="Arial" w:cs="Arial"/>
          <w:i/>
          <w:iCs/>
        </w:rPr>
      </w:pPr>
      <w:r>
        <w:rPr>
          <w:rFonts w:ascii="Arial" w:hAnsi="Arial" w:cs="Arial"/>
          <w:i/>
          <w:iCs/>
        </w:rPr>
        <w:t>M2 Penalise partial charges if wrong way around, otherwise ignore</w:t>
      </w:r>
    </w:p>
    <w:p w:rsidR="00226B2E" w:rsidRDefault="00226B2E" w:rsidP="009B492F">
      <w:pPr>
        <w:widowControl w:val="0"/>
        <w:autoSpaceDE w:val="0"/>
        <w:autoSpaceDN w:val="0"/>
        <w:adjustRightInd w:val="0"/>
        <w:spacing w:after="0" w:line="240" w:lineRule="auto"/>
        <w:ind w:left="2268" w:right="1701"/>
        <w:rPr>
          <w:rFonts w:ascii="Arial" w:hAnsi="Arial" w:cs="Arial"/>
          <w:i/>
          <w:iCs/>
        </w:rPr>
      </w:pPr>
      <w:r>
        <w:rPr>
          <w:rFonts w:ascii="Arial" w:hAnsi="Arial" w:cs="Arial"/>
          <w:i/>
          <w:iCs/>
        </w:rPr>
        <w:t xml:space="preserve">Max 3 marks </w:t>
      </w:r>
      <w:r>
        <w:rPr>
          <w:rFonts w:ascii="Arial" w:hAnsi="Arial" w:cs="Arial"/>
          <w:b/>
          <w:bCs/>
          <w:i/>
          <w:iCs/>
          <w:u w:val="single"/>
        </w:rPr>
        <w:t xml:space="preserve">for the mechanism </w:t>
      </w:r>
      <w:r>
        <w:rPr>
          <w:rFonts w:ascii="Arial" w:hAnsi="Arial" w:cs="Arial"/>
          <w:i/>
          <w:iCs/>
        </w:rPr>
        <w:t>for wrong reactant and/or “sticks” (wrong reactant could be HBr or Br</w:t>
      </w:r>
      <w:r>
        <w:rPr>
          <w:rFonts w:ascii="Arial" w:hAnsi="Arial" w:cs="Arial"/>
          <w:i/>
          <w:iCs/>
          <w:sz w:val="20"/>
          <w:szCs w:val="20"/>
          <w:vertAlign w:val="subscript"/>
        </w:rPr>
        <w:t>2</w:t>
      </w:r>
      <w:r>
        <w:rPr>
          <w:rFonts w:ascii="Arial" w:hAnsi="Arial" w:cs="Arial"/>
          <w:i/>
          <w:iCs/>
        </w:rPr>
        <w:t xml:space="preserve"> or incorrect alkene)</w:t>
      </w:r>
    </w:p>
    <w:p w:rsidR="00226B2E" w:rsidRDefault="00226B2E" w:rsidP="009B492F">
      <w:pPr>
        <w:widowControl w:val="0"/>
        <w:autoSpaceDE w:val="0"/>
        <w:autoSpaceDN w:val="0"/>
        <w:adjustRightInd w:val="0"/>
        <w:spacing w:after="0" w:line="240" w:lineRule="auto"/>
        <w:ind w:left="1134" w:right="567"/>
        <w:rPr>
          <w:rFonts w:ascii="Arial" w:hAnsi="Arial" w:cs="Arial"/>
        </w:rPr>
      </w:pPr>
      <w:r>
        <w:rPr>
          <w:rFonts w:ascii="Arial" w:hAnsi="Arial" w:cs="Arial"/>
          <w:b/>
          <w:bCs/>
        </w:rPr>
        <w:t xml:space="preserve">M1 </w:t>
      </w:r>
      <w:r>
        <w:rPr>
          <w:rFonts w:ascii="Arial" w:hAnsi="Arial" w:cs="Arial"/>
        </w:rPr>
        <w:t>must show an arrow from the double bond towards one of the</w:t>
      </w:r>
      <w:r>
        <w:rPr>
          <w:rFonts w:ascii="Arial" w:hAnsi="Arial" w:cs="Arial"/>
        </w:rPr>
        <w:br/>
        <w:t>Cl atoms on a Cl–Cl molecule.</w:t>
      </w:r>
    </w:p>
    <w:p w:rsidR="00226B2E" w:rsidRDefault="00226B2E" w:rsidP="009B492F">
      <w:pPr>
        <w:widowControl w:val="0"/>
        <w:autoSpaceDE w:val="0"/>
        <w:autoSpaceDN w:val="0"/>
        <w:adjustRightInd w:val="0"/>
        <w:spacing w:after="0" w:line="240" w:lineRule="auto"/>
        <w:ind w:left="1134" w:right="567"/>
        <w:rPr>
          <w:rFonts w:ascii="Arial" w:hAnsi="Arial" w:cs="Arial"/>
        </w:rPr>
      </w:pPr>
      <w:r>
        <w:rPr>
          <w:rFonts w:ascii="Arial" w:hAnsi="Arial" w:cs="Arial"/>
          <w:b/>
          <w:bCs/>
        </w:rPr>
        <w:t xml:space="preserve">M2 </w:t>
      </w:r>
      <w:r>
        <w:rPr>
          <w:rFonts w:ascii="Arial" w:hAnsi="Arial" w:cs="Arial"/>
        </w:rPr>
        <w:t>must show the breaking of the Cl–Cl bond.</w:t>
      </w:r>
    </w:p>
    <w:p w:rsidR="00226B2E" w:rsidRDefault="00226B2E" w:rsidP="009B492F">
      <w:pPr>
        <w:widowControl w:val="0"/>
        <w:autoSpaceDE w:val="0"/>
        <w:autoSpaceDN w:val="0"/>
        <w:adjustRightInd w:val="0"/>
        <w:spacing w:after="0" w:line="240" w:lineRule="auto"/>
        <w:ind w:left="1134" w:right="567"/>
        <w:rPr>
          <w:rFonts w:ascii="Arial" w:hAnsi="Arial" w:cs="Arial"/>
        </w:rPr>
      </w:pPr>
      <w:r>
        <w:rPr>
          <w:rFonts w:ascii="Arial" w:hAnsi="Arial" w:cs="Arial"/>
          <w:b/>
          <w:bCs/>
        </w:rPr>
        <w:t xml:space="preserve">M3 </w:t>
      </w:r>
      <w:r>
        <w:rPr>
          <w:rFonts w:ascii="Arial" w:hAnsi="Arial" w:cs="Arial"/>
        </w:rPr>
        <w:t>is for the structure of the carbocation with Cl substituent.</w:t>
      </w:r>
    </w:p>
    <w:p w:rsidR="00226B2E" w:rsidRDefault="00226B2E" w:rsidP="009B492F">
      <w:pPr>
        <w:widowControl w:val="0"/>
        <w:autoSpaceDE w:val="0"/>
        <w:autoSpaceDN w:val="0"/>
        <w:adjustRightInd w:val="0"/>
        <w:spacing w:after="0" w:line="240" w:lineRule="auto"/>
        <w:ind w:left="1134" w:right="567"/>
        <w:rPr>
          <w:rFonts w:ascii="Arial" w:hAnsi="Arial" w:cs="Arial"/>
        </w:rPr>
      </w:pPr>
      <w:r>
        <w:rPr>
          <w:rFonts w:ascii="Arial" w:hAnsi="Arial" w:cs="Arial"/>
          <w:b/>
          <w:bCs/>
        </w:rPr>
        <w:t xml:space="preserve">M4 </w:t>
      </w:r>
      <w:r>
        <w:rPr>
          <w:rFonts w:ascii="Arial" w:hAnsi="Arial" w:cs="Arial"/>
        </w:rPr>
        <w:t>must show an arrow from the lone pair of electrons on a negatively</w:t>
      </w:r>
      <w:r>
        <w:rPr>
          <w:rFonts w:ascii="Arial" w:hAnsi="Arial" w:cs="Arial"/>
        </w:rPr>
        <w:br/>
        <w:t>charged chloride ion towards the positively charged carbon atom.</w:t>
      </w:r>
    </w:p>
    <w:p w:rsidR="00226B2E" w:rsidRDefault="00226B2E" w:rsidP="009B492F">
      <w:pPr>
        <w:widowControl w:val="0"/>
        <w:autoSpaceDE w:val="0"/>
        <w:autoSpaceDN w:val="0"/>
        <w:adjustRightInd w:val="0"/>
        <w:spacing w:after="0" w:line="240" w:lineRule="auto"/>
        <w:ind w:right="1134"/>
        <w:jc w:val="right"/>
        <w:rPr>
          <w:rFonts w:ascii="Times New Roman" w:hAnsi="Times New Roman"/>
          <w:b/>
          <w:bCs/>
          <w:sz w:val="18"/>
          <w:szCs w:val="18"/>
        </w:rPr>
      </w:pPr>
      <w:r>
        <w:rPr>
          <w:rFonts w:ascii="Times New Roman" w:hAnsi="Times New Roman"/>
          <w:b/>
          <w:bCs/>
          <w:sz w:val="18"/>
          <w:szCs w:val="18"/>
        </w:rPr>
        <w:t>4</w:t>
      </w:r>
    </w:p>
    <w:p w:rsidR="00226B2E" w:rsidRDefault="00226B2E" w:rsidP="009B492F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Arial" w:hAnsi="Arial" w:cs="Arial"/>
          <w:b/>
          <w:bCs/>
          <w:sz w:val="20"/>
          <w:szCs w:val="20"/>
        </w:rPr>
      </w:pPr>
      <w:r>
        <w:rPr>
          <w:rFonts w:ascii="Arial" w:hAnsi="Arial" w:cs="Arial"/>
          <w:b/>
          <w:bCs/>
          <w:sz w:val="20"/>
          <w:szCs w:val="20"/>
        </w:rPr>
        <w:t>[15]</w:t>
      </w:r>
    </w:p>
    <w:sectPr w:rsidR="00226B2E">
      <w:pgSz w:w="11907" w:h="16839"/>
      <w:pgMar w:top="850" w:right="567" w:bottom="850" w:left="1417" w:header="720" w:footer="850" w:gutter="0"/>
      <w:cols w:space="720"/>
      <w:noEndnote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0B2847" w:rsidRDefault="000B2847">
      <w:pPr>
        <w:spacing w:after="0" w:line="240" w:lineRule="auto"/>
      </w:pPr>
      <w:r>
        <w:separator/>
      </w:r>
    </w:p>
  </w:endnote>
  <w:endnote w:type="continuationSeparator" w:id="0">
    <w:p w:rsidR="000B2847" w:rsidRDefault="000B284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226B2E" w:rsidRDefault="00226B2E">
    <w:pPr>
      <w:framePr w:wrap="auto" w:vAnchor="page" w:hAnchor="page" w:x="5212" w:y="15890"/>
      <w:widowControl w:val="0"/>
      <w:autoSpaceDE w:val="0"/>
      <w:autoSpaceDN w:val="0"/>
      <w:adjustRightInd w:val="0"/>
      <w:spacing w:after="0" w:line="240" w:lineRule="auto"/>
      <w:rPr>
        <w:rFonts w:ascii="Arial" w:hAnsi="Arial" w:cs="Arial"/>
      </w:rPr>
    </w:pPr>
    <w:r>
      <w:rPr>
        <w:rFonts w:ascii="Arial" w:hAnsi="Arial" w:cs="Arial"/>
      </w:rPr>
      <w:t xml:space="preserve">Page </w:t>
    </w:r>
    <w:r>
      <w:rPr>
        <w:rFonts w:ascii="Arial" w:hAnsi="Arial" w:cs="Arial"/>
      </w:rPr>
      <w:fldChar w:fldCharType="begin"/>
    </w:r>
    <w:r>
      <w:rPr>
        <w:rFonts w:ascii="Arial" w:hAnsi="Arial" w:cs="Arial"/>
      </w:rPr>
      <w:instrText>PAGE</w:instrText>
    </w:r>
    <w:r>
      <w:rPr>
        <w:rFonts w:ascii="Arial" w:hAnsi="Arial" w:cs="Arial"/>
      </w:rPr>
      <w:fldChar w:fldCharType="separate"/>
    </w:r>
    <w:r w:rsidR="009B492F">
      <w:rPr>
        <w:rFonts w:ascii="Arial" w:hAnsi="Arial" w:cs="Arial"/>
        <w:noProof/>
      </w:rPr>
      <w:t>1</w:t>
    </w:r>
    <w:r>
      <w:rPr>
        <w:rFonts w:ascii="Arial" w:hAnsi="Arial" w:cs="Arial"/>
      </w:rPr>
      <w:fldChar w:fldCharType="end"/>
    </w:r>
    <w:r>
      <w:rPr>
        <w:rFonts w:ascii="Arial" w:hAnsi="Arial" w:cs="Arial"/>
      </w:rPr>
      <w:t xml:space="preserve"> of </w:t>
    </w:r>
    <w:r>
      <w:rPr>
        <w:rFonts w:ascii="Arial" w:hAnsi="Arial" w:cs="Arial"/>
      </w:rPr>
      <w:fldChar w:fldCharType="begin"/>
    </w:r>
    <w:r>
      <w:rPr>
        <w:rFonts w:ascii="Arial" w:hAnsi="Arial" w:cs="Arial"/>
      </w:rPr>
      <w:instrText>NUMPAGES</w:instrText>
    </w:r>
    <w:r>
      <w:rPr>
        <w:rFonts w:ascii="Arial" w:hAnsi="Arial" w:cs="Arial"/>
      </w:rPr>
      <w:fldChar w:fldCharType="separate"/>
    </w:r>
    <w:r w:rsidR="009B492F">
      <w:rPr>
        <w:rFonts w:ascii="Arial" w:hAnsi="Arial" w:cs="Arial"/>
        <w:noProof/>
      </w:rPr>
      <w:t>10</w:t>
    </w:r>
    <w:r>
      <w:rPr>
        <w:rFonts w:ascii="Arial" w:hAnsi="Arial" w:cs="Arial"/>
      </w:rPr>
      <w:fldChar w:fldCharType="end"/>
    </w:r>
  </w:p>
  <w:p w:rsidR="00226B2E" w:rsidRDefault="00226B2E">
    <w:pPr>
      <w:widowControl w:val="0"/>
      <w:autoSpaceDE w:val="0"/>
      <w:autoSpaceDN w:val="0"/>
      <w:adjustRightInd w:val="0"/>
      <w:spacing w:before="567" w:after="0" w:line="20" w:lineRule="exact"/>
      <w:rPr>
        <w:rFonts w:ascii="Times New Roman" w:hAnsi="Times New Roman"/>
        <w:sz w:val="24"/>
        <w:szCs w:val="24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0B2847" w:rsidRDefault="000B2847">
      <w:pPr>
        <w:spacing w:after="0" w:line="240" w:lineRule="auto"/>
      </w:pPr>
      <w:r>
        <w:separator/>
      </w:r>
    </w:p>
  </w:footnote>
  <w:footnote w:type="continuationSeparator" w:id="0">
    <w:p w:rsidR="000B2847" w:rsidRDefault="000B2847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50"/>
  <w:embedSystemFonts/>
  <w:bordersDoNotSurroundHeader/>
  <w:bordersDoNotSurroundFooter/>
  <w:doNotTrackMoves/>
  <w:defaultTabStop w:val="720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footnoteLayoutLikeWW8/>
    <w:shapeLayoutLikeWW8/>
    <w:alignTablesRowByRow/>
    <w:forgetLastTabAlignment/>
    <w:adjustLineHeightInTable/>
    <w:doNotUseHTMLParagraphAutoSpacing/>
    <w:layoutRawTableWidth/>
    <w:layoutTableRowsApart/>
    <w:useWord97LineBreakRules/>
    <w:doNotBreakWrappedTables/>
    <w:doNotSnapToGridInCell/>
    <w:selectFldWithFirstOrLastChar/>
    <w:doNotWrapTextWithPunct/>
    <w:doNotUseEastAsianBreakRules/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9B492F"/>
    <w:rsid w:val="000B2847"/>
    <w:rsid w:val="00226B2E"/>
    <w:rsid w:val="009B492F"/>
    <w:rsid w:val="00DB00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efaultImageDpi w14:val="0"/>
  <w15:docId w15:val="{8AF0491D-7734-46B5-89CC-1D678A57EB9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Times New Roman" w:hAnsi="Calibri" w:cs="Times New Roman"/>
        <w:lang w:val="en-GB" w:eastAsia="en-GB" w:bidi="ar-SA"/>
      </w:rPr>
    </w:rPrDefault>
    <w:pPrDefault/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  <w:pPr>
      <w:spacing w:after="160" w:line="259" w:lineRule="auto"/>
    </w:pPr>
    <w:rPr>
      <w:sz w:val="22"/>
      <w:szCs w:val="22"/>
    </w:rPr>
  </w:style>
  <w:style w:type="paragraph" w:styleId="Heading1">
    <w:name w:val="heading 1"/>
    <w:basedOn w:val="Normal"/>
    <w:next w:val="Normal"/>
    <w:link w:val="Heading1Char"/>
    <w:uiPriority w:val="9"/>
    <w:qFormat/>
    <w:pPr>
      <w:widowControl w:val="0"/>
      <w:autoSpaceDE w:val="0"/>
      <w:autoSpaceDN w:val="0"/>
      <w:adjustRightInd w:val="0"/>
      <w:spacing w:after="0" w:line="240" w:lineRule="auto"/>
      <w:outlineLvl w:val="0"/>
    </w:pPr>
    <w:rPr>
      <w:rFonts w:ascii="Times New Roman" w:hAnsi="Times New Roman"/>
      <w:sz w:val="24"/>
      <w:szCs w:val="24"/>
    </w:rPr>
  </w:style>
  <w:style w:type="paragraph" w:styleId="Heading2">
    <w:name w:val="heading 2"/>
    <w:basedOn w:val="Normal"/>
    <w:next w:val="Normal"/>
    <w:link w:val="Heading2Char"/>
    <w:uiPriority w:val="99"/>
    <w:qFormat/>
    <w:pPr>
      <w:widowControl w:val="0"/>
      <w:autoSpaceDE w:val="0"/>
      <w:autoSpaceDN w:val="0"/>
      <w:adjustRightInd w:val="0"/>
      <w:spacing w:after="0" w:line="240" w:lineRule="auto"/>
      <w:outlineLvl w:val="1"/>
    </w:pPr>
    <w:rPr>
      <w:rFonts w:ascii="Times New Roman" w:hAnsi="Times New Roman"/>
      <w:sz w:val="24"/>
      <w:szCs w:val="24"/>
    </w:rPr>
  </w:style>
  <w:style w:type="paragraph" w:styleId="Heading3">
    <w:name w:val="heading 3"/>
    <w:basedOn w:val="Normal"/>
    <w:next w:val="Normal"/>
    <w:link w:val="Heading3Char"/>
    <w:uiPriority w:val="99"/>
    <w:qFormat/>
    <w:pPr>
      <w:widowControl w:val="0"/>
      <w:autoSpaceDE w:val="0"/>
      <w:autoSpaceDN w:val="0"/>
      <w:adjustRightInd w:val="0"/>
      <w:spacing w:after="0" w:line="240" w:lineRule="auto"/>
      <w:outlineLvl w:val="2"/>
    </w:pPr>
    <w:rPr>
      <w:rFonts w:ascii="Times New Roman" w:hAnsi="Times New Roman"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9"/>
    <w:qFormat/>
    <w:pPr>
      <w:widowControl w:val="0"/>
      <w:autoSpaceDE w:val="0"/>
      <w:autoSpaceDN w:val="0"/>
      <w:adjustRightInd w:val="0"/>
      <w:spacing w:after="0" w:line="240" w:lineRule="auto"/>
      <w:outlineLvl w:val="3"/>
    </w:pPr>
    <w:rPr>
      <w:rFonts w:ascii="Times New Roman" w:hAnsi="Times New Roman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9"/>
    <w:qFormat/>
    <w:pPr>
      <w:widowControl w:val="0"/>
      <w:autoSpaceDE w:val="0"/>
      <w:autoSpaceDN w:val="0"/>
      <w:adjustRightInd w:val="0"/>
      <w:spacing w:after="0" w:line="240" w:lineRule="auto"/>
      <w:outlineLvl w:val="4"/>
    </w:pPr>
    <w:rPr>
      <w:rFonts w:ascii="Times New Roman" w:hAnsi="Times New Roman"/>
      <w:sz w:val="24"/>
      <w:szCs w:val="24"/>
    </w:rPr>
  </w:style>
  <w:style w:type="paragraph" w:styleId="Heading6">
    <w:name w:val="heading 6"/>
    <w:basedOn w:val="Normal"/>
    <w:next w:val="Normal"/>
    <w:link w:val="Heading6Char"/>
    <w:uiPriority w:val="99"/>
    <w:qFormat/>
    <w:pPr>
      <w:widowControl w:val="0"/>
      <w:autoSpaceDE w:val="0"/>
      <w:autoSpaceDN w:val="0"/>
      <w:adjustRightInd w:val="0"/>
      <w:spacing w:after="0" w:line="240" w:lineRule="auto"/>
      <w:outlineLvl w:val="5"/>
    </w:pPr>
    <w:rPr>
      <w:rFonts w:ascii="Times New Roman" w:hAnsi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link w:val="Heading1"/>
    <w:uiPriority w:val="9"/>
    <w:locked/>
    <w:rPr>
      <w:rFonts w:ascii="Calibri Light" w:eastAsia="Times New Roman" w:hAnsi="Calibri Light" w:cs="Times New Roman"/>
      <w:b/>
      <w:bCs/>
      <w:kern w:val="32"/>
      <w:sz w:val="32"/>
      <w:szCs w:val="32"/>
    </w:rPr>
  </w:style>
  <w:style w:type="character" w:customStyle="1" w:styleId="Heading2Char">
    <w:name w:val="Heading 2 Char"/>
    <w:link w:val="Heading2"/>
    <w:uiPriority w:val="9"/>
    <w:semiHidden/>
    <w:locked/>
    <w:rPr>
      <w:rFonts w:ascii="Calibri Light" w:eastAsia="Times New Roman" w:hAnsi="Calibri Light" w:cs="Times New Roman"/>
      <w:b/>
      <w:bCs/>
      <w:i/>
      <w:iCs/>
      <w:sz w:val="28"/>
      <w:szCs w:val="28"/>
    </w:rPr>
  </w:style>
  <w:style w:type="character" w:customStyle="1" w:styleId="Heading3Char">
    <w:name w:val="Heading 3 Char"/>
    <w:link w:val="Heading3"/>
    <w:uiPriority w:val="9"/>
    <w:semiHidden/>
    <w:locked/>
    <w:rPr>
      <w:rFonts w:ascii="Calibri Light" w:eastAsia="Times New Roman" w:hAnsi="Calibri Light" w:cs="Times New Roman"/>
      <w:b/>
      <w:bCs/>
      <w:sz w:val="26"/>
      <w:szCs w:val="26"/>
    </w:rPr>
  </w:style>
  <w:style w:type="character" w:customStyle="1" w:styleId="Heading4Char">
    <w:name w:val="Heading 4 Char"/>
    <w:link w:val="Heading4"/>
    <w:uiPriority w:val="9"/>
    <w:semiHidden/>
    <w:locked/>
    <w:rPr>
      <w:rFonts w:cs="Times New Roman"/>
      <w:b/>
      <w:bCs/>
      <w:sz w:val="28"/>
      <w:szCs w:val="28"/>
    </w:rPr>
  </w:style>
  <w:style w:type="character" w:customStyle="1" w:styleId="Heading5Char">
    <w:name w:val="Heading 5 Char"/>
    <w:link w:val="Heading5"/>
    <w:uiPriority w:val="9"/>
    <w:semiHidden/>
    <w:locked/>
    <w:rPr>
      <w:rFonts w:cs="Times New Roman"/>
      <w:b/>
      <w:bCs/>
      <w:i/>
      <w:iCs/>
      <w:sz w:val="26"/>
      <w:szCs w:val="26"/>
    </w:rPr>
  </w:style>
  <w:style w:type="character" w:customStyle="1" w:styleId="Heading6Char">
    <w:name w:val="Heading 6 Char"/>
    <w:link w:val="Heading6"/>
    <w:uiPriority w:val="9"/>
    <w:semiHidden/>
    <w:locked/>
    <w:rPr>
      <w:rFonts w:cs="Times New Roman"/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image" Target="media/image3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10</Pages>
  <Words>2577</Words>
  <Characters>14695</Characters>
  <Application>Microsoft Office Word</Application>
  <DocSecurity>0</DocSecurity>
  <Lines>122</Lines>
  <Paragraphs>34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17238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Keith Stansbie</dc:creator>
  <cp:keywords/>
  <dc:description>Created by the \'abHTML to RTF .Net\'bb 5.8.2.9</dc:description>
  <cp:lastModifiedBy>Keith Stansbie</cp:lastModifiedBy>
  <cp:revision>2</cp:revision>
  <dcterms:created xsi:type="dcterms:W3CDTF">2020-03-26T18:16:00Z</dcterms:created>
  <dcterms:modified xsi:type="dcterms:W3CDTF">2020-03-26T18:16:00Z</dcterms:modified>
</cp:coreProperties>
</file>