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60A9" w:rsidRPr="00534559" w:rsidRDefault="000A60A9" w:rsidP="00534559">
      <w:pPr>
        <w:widowControl w:val="0"/>
        <w:autoSpaceDE w:val="0"/>
        <w:autoSpaceDN w:val="0"/>
        <w:adjustRightInd w:val="0"/>
        <w:spacing w:after="45" w:line="240" w:lineRule="auto"/>
        <w:ind w:left="150" w:right="45"/>
        <w:rPr>
          <w:rFonts w:ascii="Arial" w:hAnsi="Arial" w:cs="Arial"/>
          <w:b/>
          <w:bCs/>
          <w:color w:val="000000"/>
          <w:sz w:val="27"/>
          <w:szCs w:val="27"/>
        </w:rPr>
      </w:pPr>
      <w:bookmarkStart w:id="0" w:name="_GoBack"/>
      <w:bookmarkEnd w:id="0"/>
      <w:r>
        <w:rPr>
          <w:rFonts w:ascii="Arial" w:hAnsi="Arial" w:cs="Arial"/>
          <w:b/>
          <w:bCs/>
          <w:color w:val="000000"/>
          <w:sz w:val="27"/>
          <w:szCs w:val="27"/>
        </w:rPr>
        <w:t>Q1.</w:t>
      </w:r>
      <w:r w:rsidR="00534559">
        <w:rPr>
          <w:rFonts w:ascii="Arial" w:hAnsi="Arial" w:cs="Arial"/>
          <w:b/>
          <w:bCs/>
          <w:color w:val="000000"/>
          <w:sz w:val="27"/>
          <w:szCs w:val="27"/>
        </w:rPr>
        <w:t xml:space="preserve"> </w:t>
      </w:r>
      <w:r>
        <w:rPr>
          <w:rFonts w:ascii="Arial" w:hAnsi="Arial" w:cs="Arial"/>
        </w:rPr>
        <w:t>The percentage by mass of carbon is 83.3% in</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propane.</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B</w:t>
      </w:r>
      <w:r>
        <w:rPr>
          <w:rFonts w:ascii="Arial" w:hAnsi="Arial" w:cs="Arial"/>
        </w:rPr>
        <w:t>       butane.</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pentane.</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hexane.</w:t>
      </w:r>
    </w:p>
    <w:p w:rsidR="000A60A9" w:rsidRPr="00534559" w:rsidRDefault="00534559" w:rsidP="00534559">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sidR="000A60A9">
        <w:rPr>
          <w:rFonts w:ascii="Arial" w:hAnsi="Arial" w:cs="Arial"/>
        </w:rPr>
        <w:t>Tetradecane (C</w:t>
      </w:r>
      <w:r w:rsidR="000A60A9">
        <w:rPr>
          <w:rFonts w:ascii="Arial" w:hAnsi="Arial" w:cs="Arial"/>
          <w:sz w:val="20"/>
          <w:szCs w:val="20"/>
          <w:vertAlign w:val="subscript"/>
        </w:rPr>
        <w:t>14</w:t>
      </w:r>
      <w:r w:rsidR="000A60A9">
        <w:rPr>
          <w:rFonts w:ascii="Arial" w:hAnsi="Arial" w:cs="Arial"/>
        </w:rPr>
        <w:t>H</w:t>
      </w:r>
      <w:r w:rsidR="000A60A9">
        <w:rPr>
          <w:rFonts w:ascii="Arial" w:hAnsi="Arial" w:cs="Arial"/>
          <w:sz w:val="20"/>
          <w:szCs w:val="20"/>
          <w:vertAlign w:val="subscript"/>
        </w:rPr>
        <w:t>30</w:t>
      </w:r>
      <w:r w:rsidR="000A60A9">
        <w:rPr>
          <w:rFonts w:ascii="Arial" w:hAnsi="Arial" w:cs="Arial"/>
        </w:rPr>
        <w:t>) is an alkane found in crude oil. When tetradecane is heated to a high temperature, one molecule of tetradecane decomposes to form one molecule of hexane and three more molecules.</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Which of the following could represent this reaction?</w:t>
      </w:r>
    </w:p>
    <w:p w:rsidR="000A60A9" w:rsidRDefault="000A60A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306"/>
        <w:gridCol w:w="3978"/>
        <w:gridCol w:w="918"/>
      </w:tblGrid>
      <w:tr w:rsidR="000A60A9" w:rsidRPr="002A1EF3">
        <w:tblPrEx>
          <w:tblCellMar>
            <w:top w:w="0" w:type="dxa"/>
            <w:bottom w:w="0" w:type="dxa"/>
          </w:tblCellMar>
        </w:tblPrEx>
        <w:tc>
          <w:tcPr>
            <w:tcW w:w="306"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b/>
                <w:bCs/>
              </w:rPr>
            </w:pPr>
            <w:r w:rsidRPr="002A1EF3">
              <w:rPr>
                <w:rFonts w:ascii="Arial" w:hAnsi="Arial" w:cs="Arial"/>
                <w:b/>
                <w:bCs/>
              </w:rPr>
              <w:t>A</w:t>
            </w:r>
          </w:p>
        </w:tc>
        <w:tc>
          <w:tcPr>
            <w:tcW w:w="397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sz w:val="20"/>
                <w:szCs w:val="20"/>
                <w:vertAlign w:val="subscript"/>
              </w:rPr>
            </w:pPr>
            <w:r w:rsidRPr="002A1EF3">
              <w:rPr>
                <w:rFonts w:ascii="Arial" w:hAnsi="Arial" w:cs="Arial"/>
              </w:rPr>
              <w:t>C</w:t>
            </w:r>
            <w:r w:rsidRPr="002A1EF3">
              <w:rPr>
                <w:rFonts w:ascii="Arial" w:hAnsi="Arial" w:cs="Arial"/>
                <w:sz w:val="20"/>
                <w:szCs w:val="20"/>
                <w:vertAlign w:val="subscript"/>
              </w:rPr>
              <w:t>14</w:t>
            </w:r>
            <w:r w:rsidRPr="002A1EF3">
              <w:rPr>
                <w:rFonts w:ascii="Arial" w:hAnsi="Arial" w:cs="Arial"/>
              </w:rPr>
              <w:t>H</w:t>
            </w:r>
            <w:r w:rsidRPr="002A1EF3">
              <w:rPr>
                <w:rFonts w:ascii="Arial" w:hAnsi="Arial" w:cs="Arial"/>
                <w:sz w:val="20"/>
                <w:szCs w:val="20"/>
                <w:vertAlign w:val="subscript"/>
              </w:rPr>
              <w:t>30</w:t>
            </w:r>
            <w:r w:rsidRPr="002A1EF3">
              <w:rPr>
                <w:rFonts w:ascii="Arial" w:hAnsi="Arial" w:cs="Arial"/>
              </w:rPr>
              <w:t xml:space="preserve"> </w:t>
            </w:r>
            <w:r w:rsidRPr="002A1EF3">
              <w:rPr>
                <w:rFonts w:ascii="Times New Roman" w:hAnsi="Times New Roman"/>
                <w:i/>
                <w:iCs/>
                <w:sz w:val="26"/>
                <w:szCs w:val="26"/>
              </w:rPr>
              <w:t>→</w:t>
            </w:r>
            <w:r w:rsidRPr="002A1EF3">
              <w:rPr>
                <w:rFonts w:ascii="Arial" w:hAnsi="Arial" w:cs="Arial"/>
              </w:rPr>
              <w:t xml:space="preserve"> C</w:t>
            </w:r>
            <w:r w:rsidRPr="002A1EF3">
              <w:rPr>
                <w:rFonts w:ascii="Arial" w:hAnsi="Arial" w:cs="Arial"/>
                <w:sz w:val="20"/>
                <w:szCs w:val="20"/>
                <w:vertAlign w:val="subscript"/>
              </w:rPr>
              <w:t>6</w:t>
            </w:r>
            <w:r w:rsidRPr="002A1EF3">
              <w:rPr>
                <w:rFonts w:ascii="Arial" w:hAnsi="Arial" w:cs="Arial"/>
              </w:rPr>
              <w:t>H</w:t>
            </w:r>
            <w:r w:rsidRPr="002A1EF3">
              <w:rPr>
                <w:rFonts w:ascii="Arial" w:hAnsi="Arial" w:cs="Arial"/>
                <w:sz w:val="20"/>
                <w:szCs w:val="20"/>
                <w:vertAlign w:val="subscript"/>
              </w:rPr>
              <w:t>14</w:t>
            </w:r>
            <w:r w:rsidRPr="002A1EF3">
              <w:rPr>
                <w:rFonts w:ascii="Arial" w:hAnsi="Arial" w:cs="Arial"/>
              </w:rPr>
              <w:t xml:space="preserve"> + C</w:t>
            </w:r>
            <w:r w:rsidRPr="002A1EF3">
              <w:rPr>
                <w:rFonts w:ascii="Arial" w:hAnsi="Arial" w:cs="Arial"/>
                <w:sz w:val="20"/>
                <w:szCs w:val="20"/>
                <w:vertAlign w:val="subscript"/>
              </w:rPr>
              <w:t>4</w:t>
            </w:r>
            <w:r w:rsidRPr="002A1EF3">
              <w:rPr>
                <w:rFonts w:ascii="Arial" w:hAnsi="Arial" w:cs="Arial"/>
              </w:rPr>
              <w:t>H</w:t>
            </w:r>
            <w:r w:rsidRPr="002A1EF3">
              <w:rPr>
                <w:rFonts w:ascii="Arial" w:hAnsi="Arial" w:cs="Arial"/>
                <w:sz w:val="20"/>
                <w:szCs w:val="20"/>
                <w:vertAlign w:val="subscript"/>
              </w:rPr>
              <w:t>8</w:t>
            </w:r>
            <w:r w:rsidRPr="002A1EF3">
              <w:rPr>
                <w:rFonts w:ascii="Arial" w:hAnsi="Arial" w:cs="Arial"/>
              </w:rPr>
              <w:t xml:space="preserve"> + 2C</w:t>
            </w:r>
            <w:r w:rsidRPr="002A1EF3">
              <w:rPr>
                <w:rFonts w:ascii="Arial" w:hAnsi="Arial" w:cs="Arial"/>
                <w:sz w:val="20"/>
                <w:szCs w:val="20"/>
                <w:vertAlign w:val="subscript"/>
              </w:rPr>
              <w:t>2</w:t>
            </w:r>
            <w:r w:rsidRPr="002A1EF3">
              <w:rPr>
                <w:rFonts w:ascii="Arial" w:hAnsi="Arial" w:cs="Arial"/>
              </w:rPr>
              <w:t>H</w:t>
            </w:r>
            <w:r w:rsidRPr="002A1EF3">
              <w:rPr>
                <w:rFonts w:ascii="Arial" w:hAnsi="Arial" w:cs="Arial"/>
                <w:sz w:val="20"/>
                <w:szCs w:val="20"/>
                <w:vertAlign w:val="subscript"/>
              </w:rPr>
              <w:t>4</w:t>
            </w:r>
          </w:p>
        </w:tc>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sz w:val="20"/>
                <w:szCs w:val="20"/>
                <w:vertAlign w:val="subscript"/>
              </w:rPr>
            </w:pPr>
          </w:p>
        </w:tc>
      </w:tr>
      <w:tr w:rsidR="000A60A9" w:rsidRPr="002A1EF3">
        <w:tblPrEx>
          <w:tblCellMar>
            <w:top w:w="0" w:type="dxa"/>
            <w:bottom w:w="0" w:type="dxa"/>
          </w:tblCellMar>
        </w:tblPrEx>
        <w:tc>
          <w:tcPr>
            <w:tcW w:w="306"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b/>
                <w:bCs/>
              </w:rPr>
            </w:pPr>
            <w:r w:rsidRPr="002A1EF3">
              <w:rPr>
                <w:rFonts w:ascii="Arial" w:hAnsi="Arial" w:cs="Arial"/>
                <w:b/>
                <w:bCs/>
              </w:rPr>
              <w:t>B</w:t>
            </w:r>
          </w:p>
        </w:tc>
        <w:tc>
          <w:tcPr>
            <w:tcW w:w="397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sz w:val="20"/>
                <w:szCs w:val="20"/>
                <w:vertAlign w:val="subscript"/>
              </w:rPr>
            </w:pPr>
            <w:r w:rsidRPr="002A1EF3">
              <w:rPr>
                <w:rFonts w:ascii="Arial" w:hAnsi="Arial" w:cs="Arial"/>
              </w:rPr>
              <w:t>C</w:t>
            </w:r>
            <w:r w:rsidRPr="002A1EF3">
              <w:rPr>
                <w:rFonts w:ascii="Arial" w:hAnsi="Arial" w:cs="Arial"/>
                <w:sz w:val="20"/>
                <w:szCs w:val="20"/>
                <w:vertAlign w:val="subscript"/>
              </w:rPr>
              <w:t>14</w:t>
            </w:r>
            <w:r w:rsidRPr="002A1EF3">
              <w:rPr>
                <w:rFonts w:ascii="Arial" w:hAnsi="Arial" w:cs="Arial"/>
              </w:rPr>
              <w:t>H</w:t>
            </w:r>
            <w:r w:rsidRPr="002A1EF3">
              <w:rPr>
                <w:rFonts w:ascii="Arial" w:hAnsi="Arial" w:cs="Arial"/>
                <w:sz w:val="20"/>
                <w:szCs w:val="20"/>
                <w:vertAlign w:val="subscript"/>
              </w:rPr>
              <w:t>30</w:t>
            </w:r>
            <w:r w:rsidRPr="002A1EF3">
              <w:rPr>
                <w:rFonts w:ascii="Arial" w:hAnsi="Arial" w:cs="Arial"/>
              </w:rPr>
              <w:t xml:space="preserve"> </w:t>
            </w:r>
            <w:r w:rsidRPr="002A1EF3">
              <w:rPr>
                <w:rFonts w:ascii="Times New Roman" w:hAnsi="Times New Roman"/>
                <w:i/>
                <w:iCs/>
                <w:sz w:val="26"/>
                <w:szCs w:val="26"/>
              </w:rPr>
              <w:t>→</w:t>
            </w:r>
            <w:r w:rsidRPr="002A1EF3">
              <w:rPr>
                <w:rFonts w:ascii="Arial" w:hAnsi="Arial" w:cs="Arial"/>
              </w:rPr>
              <w:t xml:space="preserve"> C</w:t>
            </w:r>
            <w:r w:rsidRPr="002A1EF3">
              <w:rPr>
                <w:rFonts w:ascii="Arial" w:hAnsi="Arial" w:cs="Arial"/>
                <w:sz w:val="20"/>
                <w:szCs w:val="20"/>
                <w:vertAlign w:val="subscript"/>
              </w:rPr>
              <w:t>6</w:t>
            </w:r>
            <w:r w:rsidRPr="002A1EF3">
              <w:rPr>
                <w:rFonts w:ascii="Arial" w:hAnsi="Arial" w:cs="Arial"/>
              </w:rPr>
              <w:t>H</w:t>
            </w:r>
            <w:r w:rsidRPr="002A1EF3">
              <w:rPr>
                <w:rFonts w:ascii="Arial" w:hAnsi="Arial" w:cs="Arial"/>
                <w:sz w:val="20"/>
                <w:szCs w:val="20"/>
                <w:vertAlign w:val="subscript"/>
              </w:rPr>
              <w:t>14</w:t>
            </w:r>
            <w:r w:rsidRPr="002A1EF3">
              <w:rPr>
                <w:rFonts w:ascii="Arial" w:hAnsi="Arial" w:cs="Arial"/>
              </w:rPr>
              <w:t xml:space="preserve"> + C</w:t>
            </w:r>
            <w:r w:rsidRPr="002A1EF3">
              <w:rPr>
                <w:rFonts w:ascii="Arial" w:hAnsi="Arial" w:cs="Arial"/>
                <w:sz w:val="20"/>
                <w:szCs w:val="20"/>
                <w:vertAlign w:val="subscript"/>
              </w:rPr>
              <w:t>6</w:t>
            </w:r>
            <w:r w:rsidRPr="002A1EF3">
              <w:rPr>
                <w:rFonts w:ascii="Arial" w:hAnsi="Arial" w:cs="Arial"/>
              </w:rPr>
              <w:t>H</w:t>
            </w:r>
            <w:r w:rsidRPr="002A1EF3">
              <w:rPr>
                <w:rFonts w:ascii="Arial" w:hAnsi="Arial" w:cs="Arial"/>
                <w:sz w:val="20"/>
                <w:szCs w:val="20"/>
                <w:vertAlign w:val="subscript"/>
              </w:rPr>
              <w:t>12</w:t>
            </w:r>
            <w:r w:rsidRPr="002A1EF3">
              <w:rPr>
                <w:rFonts w:ascii="Arial" w:hAnsi="Arial" w:cs="Arial"/>
              </w:rPr>
              <w:t xml:space="preserve"> + C</w:t>
            </w:r>
            <w:r w:rsidRPr="002A1EF3">
              <w:rPr>
                <w:rFonts w:ascii="Arial" w:hAnsi="Arial" w:cs="Arial"/>
                <w:sz w:val="20"/>
                <w:szCs w:val="20"/>
                <w:vertAlign w:val="subscript"/>
              </w:rPr>
              <w:t>2</w:t>
            </w:r>
            <w:r w:rsidRPr="002A1EF3">
              <w:rPr>
                <w:rFonts w:ascii="Arial" w:hAnsi="Arial" w:cs="Arial"/>
              </w:rPr>
              <w:t>H</w:t>
            </w:r>
            <w:r w:rsidRPr="002A1EF3">
              <w:rPr>
                <w:rFonts w:ascii="Arial" w:hAnsi="Arial" w:cs="Arial"/>
                <w:sz w:val="20"/>
                <w:szCs w:val="20"/>
                <w:vertAlign w:val="subscript"/>
              </w:rPr>
              <w:t>4</w:t>
            </w:r>
          </w:p>
        </w:tc>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sz w:val="20"/>
                <w:szCs w:val="20"/>
                <w:vertAlign w:val="subscript"/>
              </w:rPr>
            </w:pPr>
          </w:p>
        </w:tc>
      </w:tr>
      <w:tr w:rsidR="000A60A9" w:rsidRPr="002A1EF3">
        <w:tblPrEx>
          <w:tblCellMar>
            <w:top w:w="0" w:type="dxa"/>
            <w:bottom w:w="0" w:type="dxa"/>
          </w:tblCellMar>
        </w:tblPrEx>
        <w:tc>
          <w:tcPr>
            <w:tcW w:w="306"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b/>
                <w:bCs/>
              </w:rPr>
            </w:pPr>
            <w:r w:rsidRPr="002A1EF3">
              <w:rPr>
                <w:rFonts w:ascii="Arial" w:hAnsi="Arial" w:cs="Arial"/>
                <w:b/>
                <w:bCs/>
              </w:rPr>
              <w:t>C</w:t>
            </w:r>
          </w:p>
        </w:tc>
        <w:tc>
          <w:tcPr>
            <w:tcW w:w="397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sz w:val="20"/>
                <w:szCs w:val="20"/>
                <w:vertAlign w:val="subscript"/>
              </w:rPr>
            </w:pPr>
            <w:r w:rsidRPr="002A1EF3">
              <w:rPr>
                <w:rFonts w:ascii="Arial" w:hAnsi="Arial" w:cs="Arial"/>
              </w:rPr>
              <w:t>C</w:t>
            </w:r>
            <w:r w:rsidRPr="002A1EF3">
              <w:rPr>
                <w:rFonts w:ascii="Arial" w:hAnsi="Arial" w:cs="Arial"/>
                <w:sz w:val="20"/>
                <w:szCs w:val="20"/>
                <w:vertAlign w:val="subscript"/>
              </w:rPr>
              <w:t>14</w:t>
            </w:r>
            <w:r w:rsidRPr="002A1EF3">
              <w:rPr>
                <w:rFonts w:ascii="Arial" w:hAnsi="Arial" w:cs="Arial"/>
              </w:rPr>
              <w:t>H</w:t>
            </w:r>
            <w:r w:rsidRPr="002A1EF3">
              <w:rPr>
                <w:rFonts w:ascii="Arial" w:hAnsi="Arial" w:cs="Arial"/>
                <w:sz w:val="20"/>
                <w:szCs w:val="20"/>
                <w:vertAlign w:val="subscript"/>
              </w:rPr>
              <w:t>30</w:t>
            </w:r>
            <w:r w:rsidRPr="002A1EF3">
              <w:rPr>
                <w:rFonts w:ascii="Arial" w:hAnsi="Arial" w:cs="Arial"/>
              </w:rPr>
              <w:t xml:space="preserve"> </w:t>
            </w:r>
            <w:r w:rsidRPr="002A1EF3">
              <w:rPr>
                <w:rFonts w:ascii="Times New Roman" w:hAnsi="Times New Roman"/>
                <w:i/>
                <w:iCs/>
                <w:sz w:val="26"/>
                <w:szCs w:val="26"/>
              </w:rPr>
              <w:t>→</w:t>
            </w:r>
            <w:r w:rsidRPr="002A1EF3">
              <w:rPr>
                <w:rFonts w:ascii="Arial" w:hAnsi="Arial" w:cs="Arial"/>
              </w:rPr>
              <w:t xml:space="preserve"> C</w:t>
            </w:r>
            <w:r w:rsidRPr="002A1EF3">
              <w:rPr>
                <w:rFonts w:ascii="Arial" w:hAnsi="Arial" w:cs="Arial"/>
                <w:sz w:val="20"/>
                <w:szCs w:val="20"/>
                <w:vertAlign w:val="subscript"/>
              </w:rPr>
              <w:t>5</w:t>
            </w:r>
            <w:r w:rsidRPr="002A1EF3">
              <w:rPr>
                <w:rFonts w:ascii="Arial" w:hAnsi="Arial" w:cs="Arial"/>
              </w:rPr>
              <w:t>H</w:t>
            </w:r>
            <w:r w:rsidRPr="002A1EF3">
              <w:rPr>
                <w:rFonts w:ascii="Arial" w:hAnsi="Arial" w:cs="Arial"/>
                <w:sz w:val="20"/>
                <w:szCs w:val="20"/>
                <w:vertAlign w:val="subscript"/>
              </w:rPr>
              <w:t>12</w:t>
            </w:r>
            <w:r w:rsidRPr="002A1EF3">
              <w:rPr>
                <w:rFonts w:ascii="Arial" w:hAnsi="Arial" w:cs="Arial"/>
              </w:rPr>
              <w:t xml:space="preserve"> + 3C</w:t>
            </w:r>
            <w:r w:rsidRPr="002A1EF3">
              <w:rPr>
                <w:rFonts w:ascii="Arial" w:hAnsi="Arial" w:cs="Arial"/>
                <w:sz w:val="20"/>
                <w:szCs w:val="20"/>
                <w:vertAlign w:val="subscript"/>
              </w:rPr>
              <w:t>3</w:t>
            </w:r>
            <w:r w:rsidRPr="002A1EF3">
              <w:rPr>
                <w:rFonts w:ascii="Arial" w:hAnsi="Arial" w:cs="Arial"/>
              </w:rPr>
              <w:t>H</w:t>
            </w:r>
            <w:r w:rsidRPr="002A1EF3">
              <w:rPr>
                <w:rFonts w:ascii="Arial" w:hAnsi="Arial" w:cs="Arial"/>
                <w:sz w:val="20"/>
                <w:szCs w:val="20"/>
                <w:vertAlign w:val="subscript"/>
              </w:rPr>
              <w:t>6</w:t>
            </w:r>
          </w:p>
        </w:tc>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sz w:val="20"/>
                <w:szCs w:val="20"/>
                <w:vertAlign w:val="subscript"/>
              </w:rPr>
            </w:pPr>
          </w:p>
        </w:tc>
      </w:tr>
      <w:tr w:rsidR="000A60A9" w:rsidRPr="002A1EF3">
        <w:tblPrEx>
          <w:tblCellMar>
            <w:top w:w="0" w:type="dxa"/>
            <w:bottom w:w="0" w:type="dxa"/>
          </w:tblCellMar>
        </w:tblPrEx>
        <w:tc>
          <w:tcPr>
            <w:tcW w:w="306"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b/>
                <w:bCs/>
              </w:rPr>
            </w:pPr>
            <w:r w:rsidRPr="002A1EF3">
              <w:rPr>
                <w:rFonts w:ascii="Arial" w:hAnsi="Arial" w:cs="Arial"/>
                <w:b/>
                <w:bCs/>
              </w:rPr>
              <w:t>D</w:t>
            </w:r>
          </w:p>
        </w:tc>
        <w:tc>
          <w:tcPr>
            <w:tcW w:w="397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sz w:val="20"/>
                <w:szCs w:val="20"/>
                <w:vertAlign w:val="subscript"/>
              </w:rPr>
            </w:pPr>
            <w:r w:rsidRPr="002A1EF3">
              <w:rPr>
                <w:rFonts w:ascii="Arial" w:hAnsi="Arial" w:cs="Arial"/>
              </w:rPr>
              <w:t>C</w:t>
            </w:r>
            <w:r w:rsidRPr="002A1EF3">
              <w:rPr>
                <w:rFonts w:ascii="Arial" w:hAnsi="Arial" w:cs="Arial"/>
                <w:sz w:val="20"/>
                <w:szCs w:val="20"/>
                <w:vertAlign w:val="subscript"/>
              </w:rPr>
              <w:t>14</w:t>
            </w:r>
            <w:r w:rsidRPr="002A1EF3">
              <w:rPr>
                <w:rFonts w:ascii="Arial" w:hAnsi="Arial" w:cs="Arial"/>
              </w:rPr>
              <w:t>H</w:t>
            </w:r>
            <w:r w:rsidRPr="002A1EF3">
              <w:rPr>
                <w:rFonts w:ascii="Arial" w:hAnsi="Arial" w:cs="Arial"/>
                <w:sz w:val="20"/>
                <w:szCs w:val="20"/>
                <w:vertAlign w:val="subscript"/>
              </w:rPr>
              <w:t>30</w:t>
            </w:r>
            <w:r w:rsidRPr="002A1EF3">
              <w:rPr>
                <w:rFonts w:ascii="Arial" w:hAnsi="Arial" w:cs="Arial"/>
              </w:rPr>
              <w:t xml:space="preserve"> </w:t>
            </w:r>
            <w:r w:rsidRPr="002A1EF3">
              <w:rPr>
                <w:rFonts w:ascii="Times New Roman" w:hAnsi="Times New Roman"/>
                <w:i/>
                <w:iCs/>
                <w:sz w:val="26"/>
                <w:szCs w:val="26"/>
              </w:rPr>
              <w:t>→</w:t>
            </w:r>
            <w:r w:rsidRPr="002A1EF3">
              <w:rPr>
                <w:rFonts w:ascii="Arial" w:hAnsi="Arial" w:cs="Arial"/>
              </w:rPr>
              <w:t xml:space="preserve"> C</w:t>
            </w:r>
            <w:r w:rsidRPr="002A1EF3">
              <w:rPr>
                <w:rFonts w:ascii="Arial" w:hAnsi="Arial" w:cs="Arial"/>
                <w:sz w:val="20"/>
                <w:szCs w:val="20"/>
                <w:vertAlign w:val="subscript"/>
              </w:rPr>
              <w:t>6</w:t>
            </w:r>
            <w:r w:rsidRPr="002A1EF3">
              <w:rPr>
                <w:rFonts w:ascii="Arial" w:hAnsi="Arial" w:cs="Arial"/>
              </w:rPr>
              <w:t>H</w:t>
            </w:r>
            <w:r w:rsidRPr="002A1EF3">
              <w:rPr>
                <w:rFonts w:ascii="Arial" w:hAnsi="Arial" w:cs="Arial"/>
                <w:sz w:val="20"/>
                <w:szCs w:val="20"/>
                <w:vertAlign w:val="subscript"/>
              </w:rPr>
              <w:t>14</w:t>
            </w:r>
            <w:r w:rsidRPr="002A1EF3">
              <w:rPr>
                <w:rFonts w:ascii="Arial" w:hAnsi="Arial" w:cs="Arial"/>
              </w:rPr>
              <w:t xml:space="preserve"> + C</w:t>
            </w:r>
            <w:r w:rsidRPr="002A1EF3">
              <w:rPr>
                <w:rFonts w:ascii="Arial" w:hAnsi="Arial" w:cs="Arial"/>
                <w:sz w:val="20"/>
                <w:szCs w:val="20"/>
                <w:vertAlign w:val="subscript"/>
              </w:rPr>
              <w:t>2</w:t>
            </w:r>
            <w:r w:rsidRPr="002A1EF3">
              <w:rPr>
                <w:rFonts w:ascii="Arial" w:hAnsi="Arial" w:cs="Arial"/>
              </w:rPr>
              <w:t>H</w:t>
            </w:r>
            <w:r w:rsidRPr="002A1EF3">
              <w:rPr>
                <w:rFonts w:ascii="Arial" w:hAnsi="Arial" w:cs="Arial"/>
                <w:sz w:val="20"/>
                <w:szCs w:val="20"/>
                <w:vertAlign w:val="subscript"/>
              </w:rPr>
              <w:t>6</w:t>
            </w:r>
            <w:r w:rsidRPr="002A1EF3">
              <w:rPr>
                <w:rFonts w:ascii="Arial" w:hAnsi="Arial" w:cs="Arial"/>
              </w:rPr>
              <w:t xml:space="preserve"> + 2C</w:t>
            </w:r>
            <w:r w:rsidRPr="002A1EF3">
              <w:rPr>
                <w:rFonts w:ascii="Arial" w:hAnsi="Arial" w:cs="Arial"/>
                <w:sz w:val="20"/>
                <w:szCs w:val="20"/>
                <w:vertAlign w:val="subscript"/>
              </w:rPr>
              <w:t>3</w:t>
            </w:r>
            <w:r w:rsidRPr="002A1EF3">
              <w:rPr>
                <w:rFonts w:ascii="Arial" w:hAnsi="Arial" w:cs="Arial"/>
              </w:rPr>
              <w:t>H</w:t>
            </w:r>
            <w:r w:rsidRPr="002A1EF3">
              <w:rPr>
                <w:rFonts w:ascii="Arial" w:hAnsi="Arial" w:cs="Arial"/>
                <w:sz w:val="20"/>
                <w:szCs w:val="20"/>
                <w:vertAlign w:val="subscript"/>
              </w:rPr>
              <w:t>6</w:t>
            </w:r>
          </w:p>
        </w:tc>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sz w:val="20"/>
                <w:szCs w:val="20"/>
                <w:vertAlign w:val="subscript"/>
              </w:rPr>
            </w:pPr>
          </w:p>
        </w:tc>
      </w:tr>
    </w:tbl>
    <w:p w:rsidR="000A60A9" w:rsidRPr="00534559" w:rsidRDefault="00534559" w:rsidP="00534559">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sidR="000A60A9">
        <w:rPr>
          <w:rFonts w:ascii="Arial" w:hAnsi="Arial" w:cs="Arial"/>
        </w:rPr>
        <w:t>Sulfur dioxide (SO</w:t>
      </w:r>
      <w:r w:rsidR="000A60A9">
        <w:rPr>
          <w:rFonts w:ascii="Arial" w:hAnsi="Arial" w:cs="Arial"/>
          <w:sz w:val="20"/>
          <w:szCs w:val="20"/>
          <w:vertAlign w:val="subscript"/>
        </w:rPr>
        <w:t>2</w:t>
      </w:r>
      <w:r w:rsidR="000A60A9">
        <w:rPr>
          <w:rFonts w:ascii="Arial" w:hAnsi="Arial" w:cs="Arial"/>
        </w:rPr>
        <w:t>) is produced when some fossil fuels are burned.</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Which of the following statements is true?</w:t>
      </w:r>
    </w:p>
    <w:p w:rsidR="000A60A9" w:rsidRDefault="000A60A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306"/>
        <w:gridCol w:w="8763"/>
        <w:gridCol w:w="142"/>
      </w:tblGrid>
      <w:tr w:rsidR="000A60A9" w:rsidRPr="002A1EF3" w:rsidTr="00534559">
        <w:tblPrEx>
          <w:tblCellMar>
            <w:top w:w="0" w:type="dxa"/>
            <w:bottom w:w="0" w:type="dxa"/>
          </w:tblCellMar>
        </w:tblPrEx>
        <w:tc>
          <w:tcPr>
            <w:tcW w:w="306" w:type="dxa"/>
            <w:tcBorders>
              <w:top w:val="nil"/>
              <w:left w:val="nil"/>
              <w:bottom w:val="nil"/>
              <w:right w:val="nil"/>
            </w:tcBorders>
          </w:tcPr>
          <w:p w:rsidR="000A60A9" w:rsidRPr="002A1EF3" w:rsidRDefault="000A60A9">
            <w:pPr>
              <w:widowControl w:val="0"/>
              <w:autoSpaceDE w:val="0"/>
              <w:autoSpaceDN w:val="0"/>
              <w:adjustRightInd w:val="0"/>
              <w:spacing w:before="90" w:after="90" w:line="240" w:lineRule="auto"/>
              <w:ind w:left="45" w:right="45"/>
              <w:rPr>
                <w:rFonts w:ascii="Arial" w:hAnsi="Arial" w:cs="Arial"/>
                <w:b/>
                <w:bCs/>
              </w:rPr>
            </w:pPr>
            <w:r w:rsidRPr="002A1EF3">
              <w:rPr>
                <w:rFonts w:ascii="Arial" w:hAnsi="Arial" w:cs="Arial"/>
                <w:b/>
                <w:bCs/>
              </w:rPr>
              <w:t>A</w:t>
            </w:r>
          </w:p>
        </w:tc>
        <w:tc>
          <w:tcPr>
            <w:tcW w:w="8763"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rPr>
            </w:pPr>
            <w:r w:rsidRPr="002A1EF3">
              <w:rPr>
                <w:rFonts w:ascii="Arial" w:hAnsi="Arial" w:cs="Arial"/>
              </w:rPr>
              <w:t>Sulfur dioxide can be removed from waste gases in a power station by an acid-base reaction with calcium oxide.</w:t>
            </w:r>
          </w:p>
        </w:tc>
        <w:tc>
          <w:tcPr>
            <w:tcW w:w="142"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rPr>
            </w:pPr>
          </w:p>
        </w:tc>
      </w:tr>
      <w:tr w:rsidR="000A60A9" w:rsidRPr="002A1EF3" w:rsidTr="00534559">
        <w:tblPrEx>
          <w:tblCellMar>
            <w:top w:w="0" w:type="dxa"/>
            <w:bottom w:w="0" w:type="dxa"/>
          </w:tblCellMar>
        </w:tblPrEx>
        <w:tc>
          <w:tcPr>
            <w:tcW w:w="306"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b/>
                <w:bCs/>
              </w:rPr>
            </w:pPr>
            <w:r w:rsidRPr="002A1EF3">
              <w:rPr>
                <w:rFonts w:ascii="Arial" w:hAnsi="Arial" w:cs="Arial"/>
                <w:b/>
                <w:bCs/>
              </w:rPr>
              <w:t>B</w:t>
            </w:r>
          </w:p>
        </w:tc>
        <w:tc>
          <w:tcPr>
            <w:tcW w:w="8763"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rPr>
            </w:pPr>
            <w:r w:rsidRPr="002A1EF3">
              <w:rPr>
                <w:rFonts w:ascii="Arial" w:hAnsi="Arial" w:cs="Arial"/>
              </w:rPr>
              <w:t>Sulfur dioxide is insoluble in water.</w:t>
            </w:r>
          </w:p>
        </w:tc>
        <w:tc>
          <w:tcPr>
            <w:tcW w:w="142"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rPr>
            </w:pPr>
          </w:p>
        </w:tc>
      </w:tr>
      <w:tr w:rsidR="000A60A9" w:rsidRPr="002A1EF3" w:rsidTr="00534559">
        <w:tblPrEx>
          <w:tblCellMar>
            <w:top w:w="0" w:type="dxa"/>
            <w:bottom w:w="0" w:type="dxa"/>
          </w:tblCellMar>
        </w:tblPrEx>
        <w:tc>
          <w:tcPr>
            <w:tcW w:w="306"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b/>
                <w:bCs/>
              </w:rPr>
            </w:pPr>
            <w:r w:rsidRPr="002A1EF3">
              <w:rPr>
                <w:rFonts w:ascii="Arial" w:hAnsi="Arial" w:cs="Arial"/>
                <w:b/>
                <w:bCs/>
              </w:rPr>
              <w:t>C</w:t>
            </w:r>
          </w:p>
        </w:tc>
        <w:tc>
          <w:tcPr>
            <w:tcW w:w="8763"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rPr>
            </w:pPr>
            <w:r w:rsidRPr="002A1EF3">
              <w:rPr>
                <w:rFonts w:ascii="Arial" w:hAnsi="Arial" w:cs="Arial"/>
              </w:rPr>
              <w:t>Sulfur dioxide is a basic oxide.</w:t>
            </w:r>
          </w:p>
        </w:tc>
        <w:tc>
          <w:tcPr>
            <w:tcW w:w="142"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rPr>
            </w:pPr>
          </w:p>
        </w:tc>
      </w:tr>
      <w:tr w:rsidR="000A60A9" w:rsidRPr="002A1EF3" w:rsidTr="00534559">
        <w:tblPrEx>
          <w:tblCellMar>
            <w:top w:w="0" w:type="dxa"/>
            <w:bottom w:w="0" w:type="dxa"/>
          </w:tblCellMar>
        </w:tblPrEx>
        <w:tc>
          <w:tcPr>
            <w:tcW w:w="306"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b/>
                <w:bCs/>
              </w:rPr>
            </w:pPr>
            <w:r w:rsidRPr="002A1EF3">
              <w:rPr>
                <w:rFonts w:ascii="Arial" w:hAnsi="Arial" w:cs="Arial"/>
                <w:b/>
                <w:bCs/>
              </w:rPr>
              <w:t>D</w:t>
            </w:r>
          </w:p>
        </w:tc>
        <w:tc>
          <w:tcPr>
            <w:tcW w:w="8763"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rPr>
            </w:pPr>
            <w:r w:rsidRPr="002A1EF3">
              <w:rPr>
                <w:rFonts w:ascii="Arial" w:hAnsi="Arial" w:cs="Arial"/>
              </w:rPr>
              <w:t>Sulfur dioxide is an ionic compound.</w:t>
            </w:r>
          </w:p>
        </w:tc>
        <w:tc>
          <w:tcPr>
            <w:tcW w:w="142"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rPr>
            </w:pPr>
          </w:p>
        </w:tc>
      </w:tr>
    </w:tbl>
    <w:p w:rsidR="000A60A9" w:rsidRPr="00534559" w:rsidRDefault="00534559" w:rsidP="00534559">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sidR="000A60A9">
        <w:rPr>
          <w:rFonts w:ascii="Arial" w:hAnsi="Arial" w:cs="Arial"/>
        </w:rPr>
        <w:t xml:space="preserve">Which molecule is </w:t>
      </w:r>
      <w:r w:rsidR="000A60A9">
        <w:rPr>
          <w:rFonts w:ascii="Arial" w:hAnsi="Arial" w:cs="Arial"/>
          <w:b/>
          <w:bCs/>
        </w:rPr>
        <w:t>not</w:t>
      </w:r>
      <w:r w:rsidR="000A60A9">
        <w:rPr>
          <w:rFonts w:ascii="Arial" w:hAnsi="Arial" w:cs="Arial"/>
        </w:rPr>
        <w:t xml:space="preserve"> produced when ethane reacts with bromine in the presence of ultraviolet light?</w:t>
      </w:r>
    </w:p>
    <w:p w:rsidR="000A60A9" w:rsidRDefault="000A60A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380" w:type="dxa"/>
        <w:tblLayout w:type="fixed"/>
        <w:tblCellMar>
          <w:left w:w="75" w:type="dxa"/>
          <w:right w:w="75" w:type="dxa"/>
        </w:tblCellMar>
        <w:tblLook w:val="0000" w:firstRow="0" w:lastRow="0" w:firstColumn="0" w:lastColumn="0" w:noHBand="0" w:noVBand="0"/>
      </w:tblPr>
      <w:tblGrid>
        <w:gridCol w:w="400"/>
        <w:gridCol w:w="1600"/>
        <w:gridCol w:w="750"/>
      </w:tblGrid>
      <w:tr w:rsidR="000A60A9" w:rsidRPr="002A1EF3">
        <w:tblPrEx>
          <w:tblCellMar>
            <w:top w:w="0" w:type="dxa"/>
            <w:bottom w:w="0" w:type="dxa"/>
          </w:tblCellMar>
        </w:tblPrEx>
        <w:tc>
          <w:tcPr>
            <w:tcW w:w="40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b/>
                <w:bCs/>
              </w:rPr>
            </w:pPr>
            <w:r w:rsidRPr="002A1EF3">
              <w:rPr>
                <w:rFonts w:ascii="Arial" w:hAnsi="Arial" w:cs="Arial"/>
                <w:b/>
                <w:bCs/>
              </w:rPr>
              <w:t>A</w:t>
            </w:r>
          </w:p>
        </w:tc>
        <w:tc>
          <w:tcPr>
            <w:tcW w:w="160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sz w:val="20"/>
                <w:szCs w:val="20"/>
                <w:vertAlign w:val="subscript"/>
              </w:rPr>
            </w:pPr>
            <w:r w:rsidRPr="002A1EF3">
              <w:rPr>
                <w:rFonts w:ascii="Arial" w:hAnsi="Arial" w:cs="Arial"/>
              </w:rPr>
              <w:t>C</w:t>
            </w:r>
            <w:r w:rsidRPr="002A1EF3">
              <w:rPr>
                <w:rFonts w:ascii="Arial" w:hAnsi="Arial" w:cs="Arial"/>
                <w:sz w:val="20"/>
                <w:szCs w:val="20"/>
                <w:vertAlign w:val="subscript"/>
              </w:rPr>
              <w:t>2</w:t>
            </w:r>
            <w:r w:rsidRPr="002A1EF3">
              <w:rPr>
                <w:rFonts w:ascii="Arial" w:hAnsi="Arial" w:cs="Arial"/>
              </w:rPr>
              <w:t>H</w:t>
            </w:r>
            <w:r w:rsidRPr="002A1EF3">
              <w:rPr>
                <w:rFonts w:ascii="Arial" w:hAnsi="Arial" w:cs="Arial"/>
                <w:sz w:val="20"/>
                <w:szCs w:val="20"/>
                <w:vertAlign w:val="subscript"/>
              </w:rPr>
              <w:t>4</w:t>
            </w:r>
            <w:r w:rsidRPr="002A1EF3">
              <w:rPr>
                <w:rFonts w:ascii="Arial" w:hAnsi="Arial" w:cs="Arial"/>
              </w:rPr>
              <w:t>Br</w:t>
            </w:r>
            <w:r w:rsidRPr="002A1EF3">
              <w:rPr>
                <w:rFonts w:ascii="Arial" w:hAnsi="Arial" w:cs="Arial"/>
                <w:sz w:val="20"/>
                <w:szCs w:val="20"/>
                <w:vertAlign w:val="subscript"/>
              </w:rPr>
              <w:t>2</w:t>
            </w:r>
          </w:p>
        </w:tc>
        <w:tc>
          <w:tcPr>
            <w:tcW w:w="75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sz w:val="20"/>
                <w:szCs w:val="20"/>
                <w:vertAlign w:val="subscript"/>
              </w:rPr>
            </w:pPr>
          </w:p>
        </w:tc>
      </w:tr>
      <w:tr w:rsidR="000A60A9" w:rsidRPr="002A1EF3">
        <w:tblPrEx>
          <w:tblCellMar>
            <w:top w:w="0" w:type="dxa"/>
            <w:bottom w:w="0" w:type="dxa"/>
          </w:tblCellMar>
        </w:tblPrEx>
        <w:tc>
          <w:tcPr>
            <w:tcW w:w="40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b/>
                <w:bCs/>
              </w:rPr>
            </w:pPr>
            <w:r w:rsidRPr="002A1EF3">
              <w:rPr>
                <w:rFonts w:ascii="Arial" w:hAnsi="Arial" w:cs="Arial"/>
                <w:b/>
                <w:bCs/>
              </w:rPr>
              <w:t>B</w:t>
            </w:r>
          </w:p>
        </w:tc>
        <w:tc>
          <w:tcPr>
            <w:tcW w:w="160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rPr>
            </w:pPr>
            <w:r w:rsidRPr="002A1EF3">
              <w:rPr>
                <w:rFonts w:ascii="Arial" w:hAnsi="Arial" w:cs="Arial"/>
              </w:rPr>
              <w:t>HBr</w:t>
            </w:r>
          </w:p>
        </w:tc>
        <w:tc>
          <w:tcPr>
            <w:tcW w:w="75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rPr>
            </w:pPr>
          </w:p>
        </w:tc>
      </w:tr>
      <w:tr w:rsidR="000A60A9" w:rsidRPr="002A1EF3">
        <w:tblPrEx>
          <w:tblCellMar>
            <w:top w:w="0" w:type="dxa"/>
            <w:bottom w:w="0" w:type="dxa"/>
          </w:tblCellMar>
        </w:tblPrEx>
        <w:tc>
          <w:tcPr>
            <w:tcW w:w="40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b/>
                <w:bCs/>
              </w:rPr>
            </w:pPr>
            <w:r w:rsidRPr="002A1EF3">
              <w:rPr>
                <w:rFonts w:ascii="Arial" w:hAnsi="Arial" w:cs="Arial"/>
                <w:b/>
                <w:bCs/>
              </w:rPr>
              <w:t>C</w:t>
            </w:r>
          </w:p>
        </w:tc>
        <w:tc>
          <w:tcPr>
            <w:tcW w:w="160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sz w:val="20"/>
                <w:szCs w:val="20"/>
                <w:vertAlign w:val="subscript"/>
              </w:rPr>
            </w:pPr>
            <w:r w:rsidRPr="002A1EF3">
              <w:rPr>
                <w:rFonts w:ascii="Arial" w:hAnsi="Arial" w:cs="Arial"/>
              </w:rPr>
              <w:t>H</w:t>
            </w:r>
            <w:r w:rsidRPr="002A1EF3">
              <w:rPr>
                <w:rFonts w:ascii="Arial" w:hAnsi="Arial" w:cs="Arial"/>
                <w:sz w:val="20"/>
                <w:szCs w:val="20"/>
                <w:vertAlign w:val="subscript"/>
              </w:rPr>
              <w:t>2</w:t>
            </w:r>
          </w:p>
        </w:tc>
        <w:tc>
          <w:tcPr>
            <w:tcW w:w="75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sz w:val="20"/>
                <w:szCs w:val="20"/>
                <w:vertAlign w:val="subscript"/>
              </w:rPr>
            </w:pPr>
          </w:p>
        </w:tc>
      </w:tr>
      <w:tr w:rsidR="000A60A9" w:rsidRPr="002A1EF3">
        <w:tblPrEx>
          <w:tblCellMar>
            <w:top w:w="0" w:type="dxa"/>
            <w:bottom w:w="0" w:type="dxa"/>
          </w:tblCellMar>
        </w:tblPrEx>
        <w:tc>
          <w:tcPr>
            <w:tcW w:w="40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b/>
                <w:bCs/>
              </w:rPr>
            </w:pPr>
            <w:r w:rsidRPr="002A1EF3">
              <w:rPr>
                <w:rFonts w:ascii="Arial" w:hAnsi="Arial" w:cs="Arial"/>
                <w:b/>
                <w:bCs/>
              </w:rPr>
              <w:t>D</w:t>
            </w:r>
          </w:p>
        </w:tc>
        <w:tc>
          <w:tcPr>
            <w:tcW w:w="160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sz w:val="20"/>
                <w:szCs w:val="20"/>
                <w:vertAlign w:val="subscript"/>
              </w:rPr>
            </w:pPr>
            <w:r w:rsidRPr="002A1EF3">
              <w:rPr>
                <w:rFonts w:ascii="Arial" w:hAnsi="Arial" w:cs="Arial"/>
              </w:rPr>
              <w:t>C</w:t>
            </w:r>
            <w:r w:rsidRPr="002A1EF3">
              <w:rPr>
                <w:rFonts w:ascii="Arial" w:hAnsi="Arial" w:cs="Arial"/>
                <w:sz w:val="20"/>
                <w:szCs w:val="20"/>
                <w:vertAlign w:val="subscript"/>
              </w:rPr>
              <w:t>4</w:t>
            </w:r>
            <w:r w:rsidRPr="002A1EF3">
              <w:rPr>
                <w:rFonts w:ascii="Arial" w:hAnsi="Arial" w:cs="Arial"/>
              </w:rPr>
              <w:t>H</w:t>
            </w:r>
            <w:r w:rsidRPr="002A1EF3">
              <w:rPr>
                <w:rFonts w:ascii="Arial" w:hAnsi="Arial" w:cs="Arial"/>
                <w:sz w:val="20"/>
                <w:szCs w:val="20"/>
                <w:vertAlign w:val="subscript"/>
              </w:rPr>
              <w:t>10</w:t>
            </w:r>
          </w:p>
        </w:tc>
        <w:tc>
          <w:tcPr>
            <w:tcW w:w="750" w:type="dxa"/>
            <w:tcBorders>
              <w:top w:val="nil"/>
              <w:left w:val="nil"/>
              <w:bottom w:val="nil"/>
              <w:right w:val="nil"/>
            </w:tcBorders>
            <w:tcMar>
              <w:left w:w="100" w:type="dxa"/>
              <w:right w:w="100" w:type="dxa"/>
            </w:tcMar>
            <w:vAlign w:val="center"/>
          </w:tcPr>
          <w:p w:rsidR="000A60A9" w:rsidRPr="002A1EF3" w:rsidRDefault="000A60A9">
            <w:pPr>
              <w:widowControl w:val="0"/>
              <w:autoSpaceDE w:val="0"/>
              <w:autoSpaceDN w:val="0"/>
              <w:adjustRightInd w:val="0"/>
              <w:spacing w:before="120" w:after="120" w:line="240" w:lineRule="auto"/>
              <w:rPr>
                <w:rFonts w:ascii="Arial" w:hAnsi="Arial" w:cs="Arial"/>
                <w:sz w:val="20"/>
                <w:szCs w:val="20"/>
                <w:vertAlign w:val="subscript"/>
              </w:rPr>
            </w:pPr>
          </w:p>
        </w:tc>
      </w:tr>
    </w:tbl>
    <w:p w:rsidR="000A60A9" w:rsidRPr="00534559" w:rsidRDefault="00534559" w:rsidP="00534559">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sidR="000A60A9">
        <w:rPr>
          <w:rFonts w:ascii="Arial" w:hAnsi="Arial" w:cs="Arial"/>
        </w:rPr>
        <w:t>Which correctly represents an incomplete combustion of pentane?</w:t>
      </w:r>
    </w:p>
    <w:p w:rsidR="000A60A9" w:rsidRDefault="000A60A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918"/>
        <w:gridCol w:w="4590"/>
        <w:gridCol w:w="918"/>
      </w:tblGrid>
      <w:tr w:rsidR="000A60A9" w:rsidRPr="002A1EF3">
        <w:tblPrEx>
          <w:tblCellMar>
            <w:top w:w="0" w:type="dxa"/>
            <w:bottom w:w="0" w:type="dxa"/>
          </w:tblCellMar>
        </w:tblPrEx>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b/>
                <w:bCs/>
              </w:rPr>
            </w:pPr>
            <w:r w:rsidRPr="002A1EF3">
              <w:rPr>
                <w:rFonts w:ascii="Arial" w:hAnsi="Arial" w:cs="Arial"/>
                <w:b/>
                <w:bCs/>
              </w:rPr>
              <w:t>A</w:t>
            </w:r>
          </w:p>
        </w:tc>
        <w:tc>
          <w:tcPr>
            <w:tcW w:w="4590"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rPr>
            </w:pPr>
            <w:r w:rsidRPr="002A1EF3">
              <w:rPr>
                <w:rFonts w:ascii="Arial" w:hAnsi="Arial" w:cs="Arial"/>
              </w:rPr>
              <w:t>C</w:t>
            </w:r>
            <w:r w:rsidRPr="002A1EF3">
              <w:rPr>
                <w:rFonts w:ascii="Arial" w:hAnsi="Arial" w:cs="Arial"/>
                <w:sz w:val="20"/>
                <w:szCs w:val="20"/>
                <w:vertAlign w:val="subscript"/>
              </w:rPr>
              <w:t>5</w:t>
            </w:r>
            <w:r w:rsidRPr="002A1EF3">
              <w:rPr>
                <w:rFonts w:ascii="Arial" w:hAnsi="Arial" w:cs="Arial"/>
              </w:rPr>
              <w:t>H</w:t>
            </w:r>
            <w:r w:rsidRPr="002A1EF3">
              <w:rPr>
                <w:rFonts w:ascii="Arial" w:hAnsi="Arial" w:cs="Arial"/>
                <w:sz w:val="20"/>
                <w:szCs w:val="20"/>
                <w:vertAlign w:val="subscript"/>
              </w:rPr>
              <w:t>12</w:t>
            </w:r>
            <w:r w:rsidRPr="002A1EF3">
              <w:rPr>
                <w:rFonts w:ascii="Arial" w:hAnsi="Arial" w:cs="Arial"/>
              </w:rPr>
              <w:t xml:space="preserve"> + 8O</w:t>
            </w:r>
            <w:r w:rsidRPr="002A1EF3">
              <w:rPr>
                <w:rFonts w:ascii="Arial" w:hAnsi="Arial" w:cs="Arial"/>
                <w:sz w:val="20"/>
                <w:szCs w:val="20"/>
                <w:vertAlign w:val="subscript"/>
              </w:rPr>
              <w:t>2</w:t>
            </w:r>
            <w:r w:rsidRPr="002A1EF3">
              <w:rPr>
                <w:rFonts w:ascii="Arial" w:hAnsi="Arial" w:cs="Arial"/>
              </w:rPr>
              <w:t xml:space="preserve"> </w:t>
            </w:r>
            <w:r w:rsidRPr="002A1EF3">
              <w:rPr>
                <w:rFonts w:ascii="Cambria Math" w:hAnsi="Cambria Math" w:cs="Cambria Math"/>
              </w:rPr>
              <w:t>⟶</w:t>
            </w:r>
            <w:r w:rsidRPr="002A1EF3">
              <w:rPr>
                <w:rFonts w:ascii="Arial" w:hAnsi="Arial" w:cs="Arial"/>
              </w:rPr>
              <w:t xml:space="preserve"> 5CO</w:t>
            </w:r>
            <w:r w:rsidRPr="002A1EF3">
              <w:rPr>
                <w:rFonts w:ascii="Arial" w:hAnsi="Arial" w:cs="Arial"/>
                <w:sz w:val="20"/>
                <w:szCs w:val="20"/>
                <w:vertAlign w:val="subscript"/>
              </w:rPr>
              <w:t>2</w:t>
            </w:r>
            <w:r w:rsidRPr="002A1EF3">
              <w:rPr>
                <w:rFonts w:ascii="Arial" w:hAnsi="Arial" w:cs="Arial"/>
              </w:rPr>
              <w:t xml:space="preserve"> + 6H</w:t>
            </w:r>
            <w:r w:rsidRPr="002A1EF3">
              <w:rPr>
                <w:rFonts w:ascii="Arial" w:hAnsi="Arial" w:cs="Arial"/>
                <w:sz w:val="20"/>
                <w:szCs w:val="20"/>
                <w:vertAlign w:val="subscript"/>
              </w:rPr>
              <w:t>2</w:t>
            </w:r>
            <w:r w:rsidRPr="002A1EF3">
              <w:rPr>
                <w:rFonts w:ascii="Arial" w:hAnsi="Arial" w:cs="Arial"/>
              </w:rPr>
              <w:t>O</w:t>
            </w:r>
          </w:p>
        </w:tc>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rPr>
            </w:pPr>
          </w:p>
        </w:tc>
      </w:tr>
      <w:tr w:rsidR="000A60A9" w:rsidRPr="002A1EF3">
        <w:tblPrEx>
          <w:tblCellMar>
            <w:top w:w="0" w:type="dxa"/>
            <w:bottom w:w="0" w:type="dxa"/>
          </w:tblCellMar>
        </w:tblPrEx>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b/>
                <w:bCs/>
              </w:rPr>
            </w:pPr>
            <w:r w:rsidRPr="002A1EF3">
              <w:rPr>
                <w:rFonts w:ascii="Arial" w:hAnsi="Arial" w:cs="Arial"/>
                <w:b/>
                <w:bCs/>
              </w:rPr>
              <w:t>B</w:t>
            </w:r>
          </w:p>
        </w:tc>
        <w:tc>
          <w:tcPr>
            <w:tcW w:w="4590"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rPr>
            </w:pPr>
            <w:r w:rsidRPr="002A1EF3">
              <w:rPr>
                <w:rFonts w:ascii="Arial" w:hAnsi="Arial" w:cs="Arial"/>
              </w:rPr>
              <w:t>C</w:t>
            </w:r>
            <w:r w:rsidRPr="002A1EF3">
              <w:rPr>
                <w:rFonts w:ascii="Arial" w:hAnsi="Arial" w:cs="Arial"/>
                <w:sz w:val="20"/>
                <w:szCs w:val="20"/>
                <w:vertAlign w:val="subscript"/>
              </w:rPr>
              <w:t>5</w:t>
            </w:r>
            <w:r w:rsidRPr="002A1EF3">
              <w:rPr>
                <w:rFonts w:ascii="Arial" w:hAnsi="Arial" w:cs="Arial"/>
              </w:rPr>
              <w:t>H</w:t>
            </w:r>
            <w:r w:rsidRPr="002A1EF3">
              <w:rPr>
                <w:rFonts w:ascii="Arial" w:hAnsi="Arial" w:cs="Arial"/>
                <w:sz w:val="20"/>
                <w:szCs w:val="20"/>
                <w:vertAlign w:val="subscript"/>
              </w:rPr>
              <w:t>12</w:t>
            </w:r>
            <w:r w:rsidRPr="002A1EF3">
              <w:rPr>
                <w:rFonts w:ascii="Arial" w:hAnsi="Arial" w:cs="Arial"/>
              </w:rPr>
              <w:t xml:space="preserve"> + 8O</w:t>
            </w:r>
            <w:r w:rsidRPr="002A1EF3">
              <w:rPr>
                <w:rFonts w:ascii="Arial" w:hAnsi="Arial" w:cs="Arial"/>
                <w:sz w:val="20"/>
                <w:szCs w:val="20"/>
                <w:vertAlign w:val="subscript"/>
              </w:rPr>
              <w:t>2</w:t>
            </w:r>
            <w:r w:rsidRPr="002A1EF3">
              <w:rPr>
                <w:rFonts w:ascii="Arial" w:hAnsi="Arial" w:cs="Arial"/>
              </w:rPr>
              <w:t xml:space="preserve"> </w:t>
            </w:r>
            <w:r w:rsidRPr="002A1EF3">
              <w:rPr>
                <w:rFonts w:ascii="Cambria Math" w:hAnsi="Cambria Math" w:cs="Cambria Math"/>
              </w:rPr>
              <w:t>⟶</w:t>
            </w:r>
            <w:r w:rsidRPr="002A1EF3">
              <w:rPr>
                <w:rFonts w:ascii="Arial" w:hAnsi="Arial" w:cs="Arial"/>
              </w:rPr>
              <w:t xml:space="preserve"> 4CO + CO</w:t>
            </w:r>
            <w:r w:rsidRPr="002A1EF3">
              <w:rPr>
                <w:rFonts w:ascii="Arial" w:hAnsi="Arial" w:cs="Arial"/>
                <w:sz w:val="20"/>
                <w:szCs w:val="20"/>
                <w:vertAlign w:val="subscript"/>
              </w:rPr>
              <w:t>2</w:t>
            </w:r>
            <w:r w:rsidRPr="002A1EF3">
              <w:rPr>
                <w:rFonts w:ascii="Arial" w:hAnsi="Arial" w:cs="Arial"/>
              </w:rPr>
              <w:t xml:space="preserve"> + 6H</w:t>
            </w:r>
            <w:r w:rsidRPr="002A1EF3">
              <w:rPr>
                <w:rFonts w:ascii="Arial" w:hAnsi="Arial" w:cs="Arial"/>
                <w:sz w:val="20"/>
                <w:szCs w:val="20"/>
                <w:vertAlign w:val="subscript"/>
              </w:rPr>
              <w:t>2</w:t>
            </w:r>
            <w:r w:rsidRPr="002A1EF3">
              <w:rPr>
                <w:rFonts w:ascii="Arial" w:hAnsi="Arial" w:cs="Arial"/>
              </w:rPr>
              <w:t>O</w:t>
            </w:r>
          </w:p>
        </w:tc>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rPr>
            </w:pPr>
          </w:p>
        </w:tc>
      </w:tr>
      <w:tr w:rsidR="000A60A9" w:rsidRPr="002A1EF3">
        <w:tblPrEx>
          <w:tblCellMar>
            <w:top w:w="0" w:type="dxa"/>
            <w:bottom w:w="0" w:type="dxa"/>
          </w:tblCellMar>
        </w:tblPrEx>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b/>
                <w:bCs/>
              </w:rPr>
            </w:pPr>
            <w:r w:rsidRPr="002A1EF3">
              <w:rPr>
                <w:rFonts w:ascii="Arial" w:hAnsi="Arial" w:cs="Arial"/>
                <w:b/>
                <w:bCs/>
              </w:rPr>
              <w:t>C</w:t>
            </w:r>
          </w:p>
        </w:tc>
        <w:tc>
          <w:tcPr>
            <w:tcW w:w="4590"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rPr>
            </w:pPr>
            <w:r w:rsidRPr="002A1EF3">
              <w:rPr>
                <w:rFonts w:ascii="Arial" w:hAnsi="Arial" w:cs="Arial"/>
              </w:rPr>
              <w:t>C</w:t>
            </w:r>
            <w:r w:rsidRPr="002A1EF3">
              <w:rPr>
                <w:rFonts w:ascii="Arial" w:hAnsi="Arial" w:cs="Arial"/>
                <w:sz w:val="20"/>
                <w:szCs w:val="20"/>
                <w:vertAlign w:val="subscript"/>
              </w:rPr>
              <w:t>5</w:t>
            </w:r>
            <w:r w:rsidRPr="002A1EF3">
              <w:rPr>
                <w:rFonts w:ascii="Arial" w:hAnsi="Arial" w:cs="Arial"/>
              </w:rPr>
              <w:t>H</w:t>
            </w:r>
            <w:r w:rsidRPr="002A1EF3">
              <w:rPr>
                <w:rFonts w:ascii="Arial" w:hAnsi="Arial" w:cs="Arial"/>
                <w:sz w:val="20"/>
                <w:szCs w:val="20"/>
                <w:vertAlign w:val="subscript"/>
              </w:rPr>
              <w:t>12</w:t>
            </w:r>
            <w:r w:rsidRPr="002A1EF3">
              <w:rPr>
                <w:rFonts w:ascii="Arial" w:hAnsi="Arial" w:cs="Arial"/>
              </w:rPr>
              <w:t xml:space="preserve"> + 6O</w:t>
            </w:r>
            <w:r w:rsidRPr="002A1EF3">
              <w:rPr>
                <w:rFonts w:ascii="Arial" w:hAnsi="Arial" w:cs="Arial"/>
                <w:sz w:val="20"/>
                <w:szCs w:val="20"/>
                <w:vertAlign w:val="subscript"/>
              </w:rPr>
              <w:t>2</w:t>
            </w:r>
            <w:r w:rsidRPr="002A1EF3">
              <w:rPr>
                <w:rFonts w:ascii="Arial" w:hAnsi="Arial" w:cs="Arial"/>
              </w:rPr>
              <w:t xml:space="preserve"> </w:t>
            </w:r>
            <w:r w:rsidRPr="002A1EF3">
              <w:rPr>
                <w:rFonts w:ascii="Cambria Math" w:hAnsi="Cambria Math" w:cs="Cambria Math"/>
              </w:rPr>
              <w:t>⟶</w:t>
            </w:r>
            <w:r w:rsidRPr="002A1EF3">
              <w:rPr>
                <w:rFonts w:ascii="Arial" w:hAnsi="Arial" w:cs="Arial"/>
              </w:rPr>
              <w:t xml:space="preserve"> 4CO + CO</w:t>
            </w:r>
            <w:r w:rsidRPr="002A1EF3">
              <w:rPr>
                <w:rFonts w:ascii="Arial" w:hAnsi="Arial" w:cs="Arial"/>
                <w:sz w:val="20"/>
                <w:szCs w:val="20"/>
                <w:vertAlign w:val="subscript"/>
              </w:rPr>
              <w:t>2</w:t>
            </w:r>
            <w:r w:rsidRPr="002A1EF3">
              <w:rPr>
                <w:rFonts w:ascii="Arial" w:hAnsi="Arial" w:cs="Arial"/>
              </w:rPr>
              <w:t xml:space="preserve"> + 6H</w:t>
            </w:r>
            <w:r w:rsidRPr="002A1EF3">
              <w:rPr>
                <w:rFonts w:ascii="Arial" w:hAnsi="Arial" w:cs="Arial"/>
                <w:sz w:val="20"/>
                <w:szCs w:val="20"/>
                <w:vertAlign w:val="subscript"/>
              </w:rPr>
              <w:t>2</w:t>
            </w:r>
            <w:r w:rsidRPr="002A1EF3">
              <w:rPr>
                <w:rFonts w:ascii="Arial" w:hAnsi="Arial" w:cs="Arial"/>
              </w:rPr>
              <w:t>O</w:t>
            </w:r>
          </w:p>
        </w:tc>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rPr>
            </w:pPr>
          </w:p>
        </w:tc>
      </w:tr>
      <w:tr w:rsidR="000A60A9" w:rsidRPr="002A1EF3">
        <w:tblPrEx>
          <w:tblCellMar>
            <w:top w:w="0" w:type="dxa"/>
            <w:bottom w:w="0" w:type="dxa"/>
          </w:tblCellMar>
        </w:tblPrEx>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b/>
                <w:bCs/>
              </w:rPr>
            </w:pPr>
            <w:r w:rsidRPr="002A1EF3">
              <w:rPr>
                <w:rFonts w:ascii="Arial" w:hAnsi="Arial" w:cs="Arial"/>
                <w:b/>
                <w:bCs/>
              </w:rPr>
              <w:t>D</w:t>
            </w:r>
          </w:p>
        </w:tc>
        <w:tc>
          <w:tcPr>
            <w:tcW w:w="4590"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rPr>
                <w:rFonts w:ascii="Arial" w:hAnsi="Arial" w:cs="Arial"/>
                <w:sz w:val="20"/>
                <w:szCs w:val="20"/>
                <w:vertAlign w:val="subscript"/>
              </w:rPr>
            </w:pPr>
            <w:r w:rsidRPr="002A1EF3">
              <w:rPr>
                <w:rFonts w:ascii="Arial" w:hAnsi="Arial" w:cs="Arial"/>
              </w:rPr>
              <w:t>C</w:t>
            </w:r>
            <w:r w:rsidRPr="002A1EF3">
              <w:rPr>
                <w:rFonts w:ascii="Arial" w:hAnsi="Arial" w:cs="Arial"/>
                <w:sz w:val="20"/>
                <w:szCs w:val="20"/>
                <w:vertAlign w:val="subscript"/>
              </w:rPr>
              <w:t>5</w:t>
            </w:r>
            <w:r w:rsidRPr="002A1EF3">
              <w:rPr>
                <w:rFonts w:ascii="Arial" w:hAnsi="Arial" w:cs="Arial"/>
              </w:rPr>
              <w:t>H</w:t>
            </w:r>
            <w:r w:rsidRPr="002A1EF3">
              <w:rPr>
                <w:rFonts w:ascii="Arial" w:hAnsi="Arial" w:cs="Arial"/>
                <w:sz w:val="20"/>
                <w:szCs w:val="20"/>
                <w:vertAlign w:val="subscript"/>
              </w:rPr>
              <w:t>12</w:t>
            </w:r>
            <w:r w:rsidRPr="002A1EF3">
              <w:rPr>
                <w:rFonts w:ascii="Arial" w:hAnsi="Arial" w:cs="Arial"/>
              </w:rPr>
              <w:t xml:space="preserve"> + 5O</w:t>
            </w:r>
            <w:r w:rsidRPr="002A1EF3">
              <w:rPr>
                <w:rFonts w:ascii="Arial" w:hAnsi="Arial" w:cs="Arial"/>
                <w:sz w:val="20"/>
                <w:szCs w:val="20"/>
                <w:vertAlign w:val="subscript"/>
              </w:rPr>
              <w:t>2</w:t>
            </w:r>
            <w:r w:rsidRPr="002A1EF3">
              <w:rPr>
                <w:rFonts w:ascii="Arial" w:hAnsi="Arial" w:cs="Arial"/>
              </w:rPr>
              <w:t xml:space="preserve"> </w:t>
            </w:r>
            <w:r w:rsidRPr="002A1EF3">
              <w:rPr>
                <w:rFonts w:ascii="Cambria Math" w:hAnsi="Cambria Math" w:cs="Cambria Math"/>
              </w:rPr>
              <w:t>⟶</w:t>
            </w:r>
            <w:r w:rsidRPr="002A1EF3">
              <w:rPr>
                <w:rFonts w:ascii="Arial" w:hAnsi="Arial" w:cs="Arial"/>
              </w:rPr>
              <w:t xml:space="preserve"> 4CO + CO</w:t>
            </w:r>
            <w:r w:rsidRPr="002A1EF3">
              <w:rPr>
                <w:rFonts w:ascii="Arial" w:hAnsi="Arial" w:cs="Arial"/>
                <w:sz w:val="20"/>
                <w:szCs w:val="20"/>
                <w:vertAlign w:val="subscript"/>
              </w:rPr>
              <w:t>2</w:t>
            </w:r>
            <w:r w:rsidRPr="002A1EF3">
              <w:rPr>
                <w:rFonts w:ascii="Arial" w:hAnsi="Arial" w:cs="Arial"/>
              </w:rPr>
              <w:t xml:space="preserve"> + 4H</w:t>
            </w:r>
            <w:r w:rsidRPr="002A1EF3">
              <w:rPr>
                <w:rFonts w:ascii="Arial" w:hAnsi="Arial" w:cs="Arial"/>
                <w:sz w:val="20"/>
                <w:szCs w:val="20"/>
                <w:vertAlign w:val="subscript"/>
              </w:rPr>
              <w:t>2</w:t>
            </w:r>
            <w:r w:rsidRPr="002A1EF3">
              <w:rPr>
                <w:rFonts w:ascii="Arial" w:hAnsi="Arial" w:cs="Arial"/>
              </w:rPr>
              <w:t>O + 2H</w:t>
            </w:r>
            <w:r w:rsidRPr="002A1EF3">
              <w:rPr>
                <w:rFonts w:ascii="Arial" w:hAnsi="Arial" w:cs="Arial"/>
                <w:sz w:val="20"/>
                <w:szCs w:val="20"/>
                <w:vertAlign w:val="subscript"/>
              </w:rPr>
              <w:t>2</w:t>
            </w:r>
          </w:p>
        </w:tc>
        <w:tc>
          <w:tcPr>
            <w:tcW w:w="918" w:type="dxa"/>
            <w:tcBorders>
              <w:top w:val="nil"/>
              <w:left w:val="nil"/>
              <w:bottom w:val="nil"/>
              <w:right w:val="nil"/>
            </w:tcBorders>
            <w:vAlign w:val="center"/>
          </w:tcPr>
          <w:p w:rsidR="000A60A9" w:rsidRPr="002A1EF3" w:rsidRDefault="000A60A9">
            <w:pPr>
              <w:widowControl w:val="0"/>
              <w:autoSpaceDE w:val="0"/>
              <w:autoSpaceDN w:val="0"/>
              <w:adjustRightInd w:val="0"/>
              <w:spacing w:before="90" w:after="90" w:line="240" w:lineRule="auto"/>
              <w:ind w:left="45" w:right="45"/>
              <w:jc w:val="center"/>
              <w:rPr>
                <w:rFonts w:ascii="Arial" w:hAnsi="Arial" w:cs="Arial"/>
                <w:sz w:val="20"/>
                <w:szCs w:val="20"/>
                <w:vertAlign w:val="subscript"/>
              </w:rPr>
            </w:pPr>
          </w:p>
        </w:tc>
      </w:tr>
    </w:tbl>
    <w:p w:rsidR="000A60A9" w:rsidRPr="00534559" w:rsidRDefault="00534559" w:rsidP="0053455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Q6. </w:t>
      </w:r>
      <w:r w:rsidR="000A60A9">
        <w:rPr>
          <w:rFonts w:ascii="Arial" w:hAnsi="Arial" w:cs="Arial"/>
        </w:rPr>
        <w:t>Chlorine can be used to make chlorinated alkanes such as dichloromethane.</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Write an equation for each of the following steps in the mechanism for the reaction of chloromethane (CH</w:t>
      </w:r>
      <w:r>
        <w:rPr>
          <w:rFonts w:ascii="Arial" w:hAnsi="Arial" w:cs="Arial"/>
          <w:sz w:val="20"/>
          <w:szCs w:val="20"/>
          <w:vertAlign w:val="subscript"/>
        </w:rPr>
        <w:t>3</w:t>
      </w:r>
      <w:r>
        <w:rPr>
          <w:rFonts w:ascii="Arial" w:hAnsi="Arial" w:cs="Arial"/>
        </w:rPr>
        <w:t>Cl) with chlorine to form dichloromethane (CH</w:t>
      </w:r>
      <w:r>
        <w:rPr>
          <w:rFonts w:ascii="Arial" w:hAnsi="Arial" w:cs="Arial"/>
          <w:sz w:val="20"/>
          <w:szCs w:val="20"/>
          <w:vertAlign w:val="subscript"/>
        </w:rPr>
        <w:t>2</w:t>
      </w:r>
      <w:r>
        <w:rPr>
          <w:rFonts w:ascii="Arial" w:hAnsi="Arial" w:cs="Arial"/>
        </w:rPr>
        <w:t>Cl</w:t>
      </w:r>
      <w:r>
        <w:rPr>
          <w:rFonts w:ascii="Arial" w:hAnsi="Arial" w:cs="Arial"/>
          <w:sz w:val="20"/>
          <w:szCs w:val="20"/>
          <w:vertAlign w:val="subscript"/>
        </w:rPr>
        <w:t>2</w:t>
      </w:r>
      <w:r>
        <w:rPr>
          <w:rFonts w:ascii="Arial" w:hAnsi="Arial" w:cs="Arial"/>
        </w:rPr>
        <w:t>).</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Initiation step</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First propagation step</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Second propagation step</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The termination step that forms a compound with empirical formula CH</w:t>
      </w:r>
      <w:r>
        <w:rPr>
          <w:rFonts w:ascii="Arial" w:hAnsi="Arial" w:cs="Arial"/>
          <w:sz w:val="20"/>
          <w:szCs w:val="20"/>
          <w:vertAlign w:val="subscript"/>
        </w:rPr>
        <w:t>2</w:t>
      </w:r>
      <w:r>
        <w:rPr>
          <w:rFonts w:ascii="Arial" w:hAnsi="Arial" w:cs="Arial"/>
        </w:rPr>
        <w:t>Cl.</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When chlorinated alkanes enter the upper atmosphere, carbon-chlorine bonds are broken. This process produces a reactive intermediate that catalyses the decomposition of ozone. The overall equation for this decomposition is</w:t>
      </w:r>
    </w:p>
    <w:p w:rsidR="000A60A9" w:rsidRDefault="000A60A9">
      <w:pPr>
        <w:widowControl w:val="0"/>
        <w:autoSpaceDE w:val="0"/>
        <w:autoSpaceDN w:val="0"/>
        <w:adjustRightInd w:val="0"/>
        <w:spacing w:before="240" w:after="0" w:line="240" w:lineRule="auto"/>
        <w:jc w:val="center"/>
        <w:rPr>
          <w:rFonts w:ascii="Arial" w:hAnsi="Arial" w:cs="Arial"/>
          <w:sz w:val="20"/>
          <w:szCs w:val="20"/>
          <w:vertAlign w:val="subscript"/>
        </w:rPr>
      </w:pPr>
      <w:r>
        <w:rPr>
          <w:rFonts w:ascii="Arial" w:hAnsi="Arial" w:cs="Arial"/>
        </w:rPr>
        <w:t>2O</w:t>
      </w:r>
      <w:r>
        <w:rPr>
          <w:rFonts w:ascii="Arial" w:hAnsi="Arial" w:cs="Arial"/>
          <w:sz w:val="20"/>
          <w:szCs w:val="20"/>
          <w:vertAlign w:val="subscript"/>
        </w:rPr>
        <w:t>3</w:t>
      </w:r>
      <w:r>
        <w:rPr>
          <w:rFonts w:ascii="Arial" w:hAnsi="Arial" w:cs="Arial"/>
        </w:rPr>
        <w:t>    </w:t>
      </w: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10.5pt">
            <v:imagedata r:id="rId6" o:title=""/>
          </v:shape>
        </w:pict>
      </w:r>
      <w:r>
        <w:rPr>
          <w:rFonts w:ascii="Arial" w:hAnsi="Arial" w:cs="Arial"/>
        </w:rPr>
        <w:t>   3O</w:t>
      </w:r>
      <w:r>
        <w:rPr>
          <w:rFonts w:ascii="Arial" w:hAnsi="Arial" w:cs="Arial"/>
          <w:sz w:val="20"/>
          <w:szCs w:val="20"/>
          <w:vertAlign w:val="subscript"/>
        </w:rPr>
        <w:t>2</w:t>
      </w:r>
    </w:p>
    <w:p w:rsidR="000A60A9" w:rsidRDefault="000A60A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Name the type of reactive intermediate that acts as a catalyst in this reaction.</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rsidR="000A60A9" w:rsidRDefault="000A60A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Write </w:t>
      </w:r>
      <w:r>
        <w:rPr>
          <w:rFonts w:ascii="Arial" w:hAnsi="Arial" w:cs="Arial"/>
          <w:b/>
          <w:bCs/>
        </w:rPr>
        <w:t>two</w:t>
      </w:r>
      <w:r>
        <w:rPr>
          <w:rFonts w:ascii="Arial" w:hAnsi="Arial" w:cs="Arial"/>
        </w:rPr>
        <w:t xml:space="preserve"> equations to show how this intermediate is involved as a catalyst in them decomposition of ozone.</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Equation 1 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Equation 2 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rsidR="000A60A9" w:rsidRPr="00534559" w:rsidRDefault="00534559" w:rsidP="00534559">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br w:type="page"/>
      </w:r>
      <w:r>
        <w:rPr>
          <w:rFonts w:ascii="Arial" w:hAnsi="Arial" w:cs="Arial"/>
          <w:b/>
          <w:bCs/>
          <w:color w:val="000000"/>
          <w:sz w:val="27"/>
          <w:szCs w:val="27"/>
        </w:rPr>
        <w:lastRenderedPageBreak/>
        <w:t xml:space="preserve">Q7. </w:t>
      </w:r>
      <w:r w:rsidR="000A60A9">
        <w:rPr>
          <w:rFonts w:ascii="Arial" w:hAnsi="Arial" w:cs="Arial"/>
        </w:rPr>
        <w:t>Octane and isooctane are structural isomers with the molecular formula C</w:t>
      </w:r>
      <w:r w:rsidR="000A60A9">
        <w:rPr>
          <w:rFonts w:ascii="Arial" w:hAnsi="Arial" w:cs="Arial"/>
          <w:sz w:val="20"/>
          <w:szCs w:val="20"/>
          <w:vertAlign w:val="subscript"/>
        </w:rPr>
        <w:t>8</w:t>
      </w:r>
      <w:r w:rsidR="000A60A9">
        <w:rPr>
          <w:rFonts w:ascii="Arial" w:hAnsi="Arial" w:cs="Arial"/>
        </w:rPr>
        <w:t>H</w:t>
      </w:r>
      <w:r w:rsidR="000A60A9">
        <w:rPr>
          <w:rFonts w:ascii="Arial" w:hAnsi="Arial" w:cs="Arial"/>
          <w:sz w:val="20"/>
          <w:szCs w:val="20"/>
          <w:vertAlign w:val="subscript"/>
        </w:rPr>
        <w:t>18</w:t>
      </w:r>
      <w:r w:rsidR="000A60A9">
        <w:rPr>
          <w:rFonts w:ascii="Arial" w:hAnsi="Arial" w:cs="Arial"/>
        </w:rPr>
        <w:t>.</w:t>
      </w:r>
    </w:p>
    <w:p w:rsidR="000A60A9" w:rsidRDefault="000A60A9">
      <w:pPr>
        <w:widowControl w:val="0"/>
        <w:autoSpaceDE w:val="0"/>
        <w:autoSpaceDN w:val="0"/>
        <w:adjustRightInd w:val="0"/>
        <w:spacing w:after="0" w:line="240" w:lineRule="auto"/>
        <w:ind w:left="567" w:right="567"/>
        <w:rPr>
          <w:rFonts w:ascii="Arial" w:hAnsi="Arial" w:cs="Arial"/>
        </w:rPr>
      </w:pPr>
      <w:r>
        <w:rPr>
          <w:rFonts w:ascii="Arial" w:hAnsi="Arial" w:cs="Arial"/>
        </w:rPr>
        <w:t xml:space="preserve">The displayed formulas and boiling points of octane and isooctane are shown in </w:t>
      </w:r>
      <w:r>
        <w:rPr>
          <w:rFonts w:ascii="Arial" w:hAnsi="Arial" w:cs="Arial"/>
          <w:b/>
          <w:bCs/>
        </w:rPr>
        <w:t>Figure 1</w:t>
      </w:r>
      <w:r>
        <w:rPr>
          <w:rFonts w:ascii="Arial" w:hAnsi="Arial" w:cs="Arial"/>
        </w:rPr>
        <w:t>.</w:t>
      </w:r>
    </w:p>
    <w:p w:rsidR="000A60A9" w:rsidRDefault="000A60A9">
      <w:pPr>
        <w:widowControl w:val="0"/>
        <w:autoSpaceDE w:val="0"/>
        <w:autoSpaceDN w:val="0"/>
        <w:adjustRightInd w:val="0"/>
        <w:spacing w:before="240" w:after="0" w:line="240" w:lineRule="auto"/>
        <w:jc w:val="center"/>
        <w:rPr>
          <w:rFonts w:ascii="Arial" w:hAnsi="Arial" w:cs="Arial"/>
        </w:rPr>
      </w:pPr>
      <w:r>
        <w:rPr>
          <w:rFonts w:ascii="Arial" w:hAnsi="Arial" w:cs="Arial"/>
          <w:b/>
          <w:bCs/>
        </w:rPr>
        <w:pict>
          <v:shape id="_x0000_i1026" type="#_x0000_t75" style="width:465pt;height:202.5pt">
            <v:imagedata r:id="rId7" o:title=""/>
          </v:shape>
        </w:pict>
      </w:r>
      <w:r>
        <w:rPr>
          <w:rFonts w:ascii="Arial" w:hAnsi="Arial" w:cs="Arial"/>
        </w:rPr>
        <w:t> </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Give the IUPAC name for isooctane.</w:t>
      </w:r>
    </w:p>
    <w:p w:rsidR="000A60A9" w:rsidRPr="00534559" w:rsidRDefault="000A60A9" w:rsidP="0053455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534559">
        <w:rPr>
          <w:rFonts w:ascii="Arial" w:hAnsi="Arial" w:cs="Arial"/>
        </w:rPr>
        <w:t>_______________________________</w:t>
      </w:r>
      <w:r>
        <w:rPr>
          <w:rFonts w:ascii="Arial" w:hAnsi="Arial" w:cs="Arial"/>
          <w:b/>
          <w:bCs/>
          <w:sz w:val="20"/>
          <w:szCs w:val="20"/>
        </w:rPr>
        <w:t>(1)</w:t>
      </w:r>
    </w:p>
    <w:p w:rsidR="000A60A9" w:rsidRDefault="000A60A9">
      <w:pPr>
        <w:widowControl w:val="0"/>
        <w:autoSpaceDE w:val="0"/>
        <w:autoSpaceDN w:val="0"/>
        <w:adjustRightInd w:val="0"/>
        <w:spacing w:before="240" w:after="0" w:line="240" w:lineRule="auto"/>
        <w:ind w:left="1134" w:right="1134" w:hanging="567"/>
        <w:rPr>
          <w:rFonts w:ascii="Arial" w:hAnsi="Arial" w:cs="Arial"/>
        </w:rPr>
      </w:pPr>
      <w:r>
        <w:rPr>
          <w:rFonts w:ascii="Arial" w:hAnsi="Arial" w:cs="Arial"/>
        </w:rPr>
        <w:t>(b)     Octane and isooctane can be separated in the laboratory.</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Name a laboratory technique that could be used to separate isooctane from a mixture of octane and isooctane.</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Outline how this technique separates isooctane from octane.</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Name 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Outline 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Pr="00534559" w:rsidRDefault="000A60A9" w:rsidP="0053455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534559">
        <w:rPr>
          <w:rFonts w:ascii="Arial" w:hAnsi="Arial" w:cs="Arial"/>
        </w:rPr>
        <w:t>_______________________________</w:t>
      </w:r>
      <w:r>
        <w:rPr>
          <w:rFonts w:ascii="Arial" w:hAnsi="Arial" w:cs="Arial"/>
          <w:b/>
          <w:bCs/>
          <w:sz w:val="20"/>
          <w:szCs w:val="20"/>
        </w:rPr>
        <w:t>(3)</w:t>
      </w:r>
    </w:p>
    <w:p w:rsidR="000A60A9" w:rsidRDefault="000A60A9">
      <w:pPr>
        <w:widowControl w:val="0"/>
        <w:autoSpaceDE w:val="0"/>
        <w:autoSpaceDN w:val="0"/>
        <w:adjustRightInd w:val="0"/>
        <w:spacing w:before="240" w:after="0" w:line="240" w:lineRule="auto"/>
        <w:ind w:left="1134" w:right="1134" w:hanging="567"/>
        <w:rPr>
          <w:rFonts w:ascii="Arial" w:hAnsi="Arial" w:cs="Arial"/>
        </w:rPr>
      </w:pPr>
      <w:r>
        <w:rPr>
          <w:rFonts w:ascii="Arial" w:hAnsi="Arial" w:cs="Arial"/>
        </w:rPr>
        <w:t>(c)     Isooctane is added to petrol to increase its octane rating. Some high-performance engines require fuel with a higher octane rating.</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Write an equation for the complete combustion of isooctane. Use the molecular formula (C</w:t>
      </w:r>
      <w:r>
        <w:rPr>
          <w:rFonts w:ascii="Arial" w:hAnsi="Arial" w:cs="Arial"/>
          <w:sz w:val="20"/>
          <w:szCs w:val="20"/>
          <w:vertAlign w:val="subscript"/>
        </w:rPr>
        <w:t>8</w:t>
      </w:r>
      <w:r>
        <w:rPr>
          <w:rFonts w:ascii="Arial" w:hAnsi="Arial" w:cs="Arial"/>
        </w:rPr>
        <w:t>H</w:t>
      </w:r>
      <w:r>
        <w:rPr>
          <w:rFonts w:ascii="Arial" w:hAnsi="Arial" w:cs="Arial"/>
          <w:sz w:val="20"/>
          <w:szCs w:val="20"/>
          <w:vertAlign w:val="subscript"/>
        </w:rPr>
        <w:t>18</w:t>
      </w:r>
      <w:r>
        <w:rPr>
          <w:rFonts w:ascii="Arial" w:hAnsi="Arial" w:cs="Arial"/>
        </w:rPr>
        <w:t>) of isooctane in your equation.</w:t>
      </w:r>
    </w:p>
    <w:p w:rsidR="000A60A9" w:rsidRPr="00534559" w:rsidRDefault="000A60A9" w:rsidP="0053455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534559">
        <w:rPr>
          <w:rFonts w:ascii="Arial" w:hAnsi="Arial" w:cs="Arial"/>
        </w:rPr>
        <w:t>_______________________________</w:t>
      </w:r>
      <w:r>
        <w:rPr>
          <w:rFonts w:ascii="Arial" w:hAnsi="Arial" w:cs="Arial"/>
          <w:b/>
          <w:bCs/>
          <w:sz w:val="20"/>
          <w:szCs w:val="20"/>
        </w:rPr>
        <w:t>(1)</w:t>
      </w:r>
    </w:p>
    <w:p w:rsidR="000A60A9" w:rsidRDefault="000A60A9">
      <w:pPr>
        <w:widowControl w:val="0"/>
        <w:autoSpaceDE w:val="0"/>
        <w:autoSpaceDN w:val="0"/>
        <w:adjustRightInd w:val="0"/>
        <w:spacing w:before="240" w:after="0" w:line="240" w:lineRule="auto"/>
        <w:ind w:left="1134" w:right="1134" w:hanging="567"/>
        <w:rPr>
          <w:rFonts w:ascii="Arial" w:hAnsi="Arial" w:cs="Arial"/>
        </w:rPr>
      </w:pPr>
      <w:r>
        <w:rPr>
          <w:rFonts w:ascii="Arial" w:hAnsi="Arial" w:cs="Arial"/>
        </w:rPr>
        <w:t>(d)     Explain, in general terms, how a catalyst works.</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Pr="00534559" w:rsidRDefault="000A60A9" w:rsidP="0053455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b/>
          <w:bCs/>
          <w:sz w:val="20"/>
          <w:szCs w:val="20"/>
        </w:rPr>
        <w:t>(2)</w:t>
      </w:r>
    </w:p>
    <w:p w:rsidR="000A60A9" w:rsidRDefault="000A60A9">
      <w:pPr>
        <w:widowControl w:val="0"/>
        <w:autoSpaceDE w:val="0"/>
        <w:autoSpaceDN w:val="0"/>
        <w:adjustRightInd w:val="0"/>
        <w:spacing w:before="240" w:after="0" w:line="240" w:lineRule="auto"/>
        <w:ind w:left="1134" w:right="1134" w:hanging="567"/>
        <w:rPr>
          <w:rFonts w:ascii="Arial" w:hAnsi="Arial" w:cs="Arial"/>
        </w:rPr>
      </w:pPr>
      <w:r>
        <w:rPr>
          <w:rFonts w:ascii="Arial" w:hAnsi="Arial" w:cs="Arial"/>
        </w:rPr>
        <w:lastRenderedPageBreak/>
        <w:t>(e)     Carbon monoxide is produced when incomplete combustion takes place in engines. Nitrogen monoxide is another pollutant produced in car engines.</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Write an equation to show how these pollutants react together in a catalytic converter.</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rsidR="000A60A9" w:rsidRDefault="000A60A9">
      <w:pPr>
        <w:widowControl w:val="0"/>
        <w:autoSpaceDE w:val="0"/>
        <w:autoSpaceDN w:val="0"/>
        <w:adjustRightInd w:val="0"/>
        <w:spacing w:before="240" w:after="0" w:line="240" w:lineRule="auto"/>
        <w:ind w:left="1134" w:right="1134" w:hanging="567"/>
        <w:rPr>
          <w:rFonts w:ascii="Arial" w:hAnsi="Arial" w:cs="Arial"/>
        </w:rPr>
      </w:pPr>
      <w:r>
        <w:rPr>
          <w:rFonts w:ascii="Arial" w:hAnsi="Arial" w:cs="Arial"/>
        </w:rPr>
        <w:t>(f)     Platinum, palladium and rhodium are metals used inside catalytic converters. A very thin layer of the metals is used on a honeycomb ceramic support.</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a thin layer is used in this way.</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0A60A9" w:rsidRDefault="000A60A9">
      <w:pPr>
        <w:widowControl w:val="0"/>
        <w:autoSpaceDE w:val="0"/>
        <w:autoSpaceDN w:val="0"/>
        <w:adjustRightInd w:val="0"/>
        <w:spacing w:before="240" w:after="0" w:line="240" w:lineRule="auto"/>
        <w:ind w:left="1134" w:right="1134" w:hanging="567"/>
        <w:rPr>
          <w:rFonts w:ascii="Arial" w:hAnsi="Arial" w:cs="Arial"/>
        </w:rPr>
      </w:pPr>
      <w:r>
        <w:rPr>
          <w:rFonts w:ascii="Arial" w:hAnsi="Arial" w:cs="Arial"/>
        </w:rPr>
        <w:t>(g)     Oleic acid (C</w:t>
      </w:r>
      <w:r>
        <w:rPr>
          <w:rFonts w:ascii="Arial" w:hAnsi="Arial" w:cs="Arial"/>
          <w:sz w:val="20"/>
          <w:szCs w:val="20"/>
          <w:vertAlign w:val="subscript"/>
        </w:rPr>
        <w:t>18</w:t>
      </w:r>
      <w:r>
        <w:rPr>
          <w:rFonts w:ascii="Arial" w:hAnsi="Arial" w:cs="Arial"/>
        </w:rPr>
        <w:t>H</w:t>
      </w:r>
      <w:r>
        <w:rPr>
          <w:rFonts w:ascii="Arial" w:hAnsi="Arial" w:cs="Arial"/>
          <w:sz w:val="20"/>
          <w:szCs w:val="20"/>
          <w:vertAlign w:val="subscript"/>
        </w:rPr>
        <w:t>34</w:t>
      </w:r>
      <w:r>
        <w:rPr>
          <w:rFonts w:ascii="Arial" w:hAnsi="Arial" w:cs="Arial"/>
        </w:rPr>
        <w:t>O</w:t>
      </w:r>
      <w:r>
        <w:rPr>
          <w:rFonts w:ascii="Arial" w:hAnsi="Arial" w:cs="Arial"/>
          <w:sz w:val="20"/>
          <w:szCs w:val="20"/>
          <w:vertAlign w:val="subscript"/>
        </w:rPr>
        <w:t>2</w:t>
      </w:r>
      <w:r>
        <w:rPr>
          <w:rFonts w:ascii="Arial" w:hAnsi="Arial" w:cs="Arial"/>
        </w:rPr>
        <w:t xml:space="preserve">) is a straight-chain fatty acid obtained from plant oils. Isooctane can be made from oleic acid. The skeletal formula of oleic acid is shown in </w:t>
      </w:r>
      <w:r>
        <w:rPr>
          <w:rFonts w:ascii="Arial" w:hAnsi="Arial" w:cs="Arial"/>
          <w:b/>
          <w:bCs/>
        </w:rPr>
        <w:t>Figure 2</w:t>
      </w:r>
      <w:r>
        <w:rPr>
          <w:rFonts w:ascii="Arial" w:hAnsi="Arial" w:cs="Arial"/>
        </w:rPr>
        <w:t>.</w:t>
      </w:r>
    </w:p>
    <w:p w:rsidR="000A60A9" w:rsidRDefault="000A60A9">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rsidR="000A60A9" w:rsidRDefault="000A60A9">
      <w:pPr>
        <w:widowControl w:val="0"/>
        <w:autoSpaceDE w:val="0"/>
        <w:autoSpaceDN w:val="0"/>
        <w:adjustRightInd w:val="0"/>
        <w:spacing w:before="240" w:after="0" w:line="240" w:lineRule="auto"/>
        <w:jc w:val="center"/>
        <w:rPr>
          <w:rFonts w:ascii="Arial" w:hAnsi="Arial" w:cs="Arial"/>
        </w:rPr>
      </w:pPr>
      <w:r>
        <w:rPr>
          <w:rFonts w:ascii="Arial" w:hAnsi="Arial" w:cs="Arial"/>
          <w:b/>
          <w:bCs/>
        </w:rPr>
        <w:pict>
          <v:shape id="_x0000_i1027" type="#_x0000_t75" style="width:381pt;height:121.5pt">
            <v:imagedata r:id="rId8" o:title=""/>
          </v:shape>
        </w:pict>
      </w:r>
      <w:r>
        <w:rPr>
          <w:rFonts w:ascii="Arial" w:hAnsi="Arial" w:cs="Arial"/>
        </w:rPr>
        <w:t> </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Identify a reagent that could be used in a chemical test to show that oleic acid is unsaturated.</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State what would be observed in this test.</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Reagent 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Observation 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12 marks)</w:t>
      </w:r>
    </w:p>
    <w:p w:rsidR="000A60A9" w:rsidRPr="00534559" w:rsidRDefault="00534559" w:rsidP="00534559">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br w:type="page"/>
      </w:r>
      <w:r>
        <w:rPr>
          <w:rFonts w:ascii="Arial" w:hAnsi="Arial" w:cs="Arial"/>
          <w:b/>
          <w:bCs/>
          <w:color w:val="000000"/>
          <w:sz w:val="27"/>
          <w:szCs w:val="27"/>
        </w:rPr>
        <w:lastRenderedPageBreak/>
        <w:t xml:space="preserve">Q8. </w:t>
      </w:r>
      <w:r w:rsidR="000A60A9">
        <w:rPr>
          <w:rFonts w:ascii="Arial" w:hAnsi="Arial" w:cs="Arial"/>
        </w:rPr>
        <w:t>Dodecane (C</w:t>
      </w:r>
      <w:r w:rsidR="000A60A9">
        <w:rPr>
          <w:rFonts w:ascii="Arial" w:hAnsi="Arial" w:cs="Arial"/>
          <w:sz w:val="20"/>
          <w:szCs w:val="20"/>
          <w:vertAlign w:val="subscript"/>
        </w:rPr>
        <w:t>12</w:t>
      </w:r>
      <w:r w:rsidR="000A60A9">
        <w:rPr>
          <w:rFonts w:ascii="Arial" w:hAnsi="Arial" w:cs="Arial"/>
        </w:rPr>
        <w:t>H</w:t>
      </w:r>
      <w:r w:rsidR="000A60A9">
        <w:rPr>
          <w:rFonts w:ascii="Arial" w:hAnsi="Arial" w:cs="Arial"/>
          <w:sz w:val="20"/>
          <w:szCs w:val="20"/>
          <w:vertAlign w:val="subscript"/>
        </w:rPr>
        <w:t>26</w:t>
      </w:r>
      <w:r w:rsidR="000A60A9">
        <w:rPr>
          <w:rFonts w:ascii="Arial" w:hAnsi="Arial" w:cs="Arial"/>
        </w:rPr>
        <w:t xml:space="preserve">) is a hydrocarbon found in the naphtha fraction of crude oil. Dodecane can be used as a starting material to produce a wide variety of useful products. The scheme below shows how one such product, polymer </w:t>
      </w:r>
      <w:r w:rsidR="000A60A9">
        <w:rPr>
          <w:rFonts w:ascii="Arial" w:hAnsi="Arial" w:cs="Arial"/>
          <w:b/>
          <w:bCs/>
        </w:rPr>
        <w:t>Y</w:t>
      </w:r>
      <w:r w:rsidR="000A60A9">
        <w:rPr>
          <w:rFonts w:ascii="Arial" w:hAnsi="Arial" w:cs="Arial"/>
        </w:rPr>
        <w:t>, can be produced from dodecane.</w:t>
      </w:r>
    </w:p>
    <w:p w:rsidR="000A60A9" w:rsidRDefault="000A60A9">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28" type="#_x0000_t75" style="width:274.5pt;height:148.5pt">
            <v:imagedata r:id="rId9" o:title=""/>
          </v:shape>
        </w:pict>
      </w:r>
      <w:r>
        <w:rPr>
          <w:rFonts w:ascii="Arial" w:hAnsi="Arial" w:cs="Arial"/>
        </w:rPr>
        <w:t> </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Name the homologous series that both C</w:t>
      </w:r>
      <w:r>
        <w:rPr>
          <w:rFonts w:ascii="Arial" w:hAnsi="Arial" w:cs="Arial"/>
          <w:sz w:val="20"/>
          <w:szCs w:val="20"/>
          <w:vertAlign w:val="subscript"/>
        </w:rPr>
        <w:t>2</w:t>
      </w:r>
      <w:r>
        <w:rPr>
          <w:rFonts w:ascii="Arial" w:hAnsi="Arial" w:cs="Arial"/>
        </w:rPr>
        <w:t>H</w:t>
      </w:r>
      <w:r>
        <w:rPr>
          <w:rFonts w:ascii="Arial" w:hAnsi="Arial" w:cs="Arial"/>
          <w:sz w:val="20"/>
          <w:szCs w:val="20"/>
          <w:vertAlign w:val="subscript"/>
        </w:rPr>
        <w:t>4</w:t>
      </w:r>
      <w:r>
        <w:rPr>
          <w:rFonts w:ascii="Arial" w:hAnsi="Arial" w:cs="Arial"/>
        </w:rPr>
        <w:t xml:space="preserve"> and C</w:t>
      </w:r>
      <w:r>
        <w:rPr>
          <w:rFonts w:ascii="Arial" w:hAnsi="Arial" w:cs="Arial"/>
          <w:sz w:val="20"/>
          <w:szCs w:val="20"/>
          <w:vertAlign w:val="subscript"/>
        </w:rPr>
        <w:t>4</w:t>
      </w:r>
      <w:r>
        <w:rPr>
          <w:rFonts w:ascii="Arial" w:hAnsi="Arial" w:cs="Arial"/>
        </w:rPr>
        <w:t>H</w:t>
      </w:r>
      <w:r>
        <w:rPr>
          <w:rFonts w:ascii="Arial" w:hAnsi="Arial" w:cs="Arial"/>
          <w:sz w:val="20"/>
          <w:szCs w:val="20"/>
          <w:vertAlign w:val="subscript"/>
        </w:rPr>
        <w:t>8</w:t>
      </w:r>
      <w:r>
        <w:rPr>
          <w:rFonts w:ascii="Arial" w:hAnsi="Arial" w:cs="Arial"/>
        </w:rPr>
        <w:t xml:space="preserve"> belong to.</w:t>
      </w:r>
      <w:r>
        <w:rPr>
          <w:rFonts w:ascii="Arial" w:hAnsi="Arial" w:cs="Arial"/>
        </w:rPr>
        <w:br/>
        <w:t>Draw a functional group isomer of C</w:t>
      </w:r>
      <w:r>
        <w:rPr>
          <w:rFonts w:ascii="Arial" w:hAnsi="Arial" w:cs="Arial"/>
          <w:sz w:val="20"/>
          <w:szCs w:val="20"/>
          <w:vertAlign w:val="subscript"/>
        </w:rPr>
        <w:t>4</w:t>
      </w:r>
      <w:r>
        <w:rPr>
          <w:rFonts w:ascii="Arial" w:hAnsi="Arial" w:cs="Arial"/>
        </w:rPr>
        <w:t>H</w:t>
      </w:r>
      <w:r>
        <w:rPr>
          <w:rFonts w:ascii="Arial" w:hAnsi="Arial" w:cs="Arial"/>
          <w:sz w:val="20"/>
          <w:szCs w:val="20"/>
          <w:vertAlign w:val="subscript"/>
        </w:rPr>
        <w:t>8</w:t>
      </w:r>
      <w:r>
        <w:rPr>
          <w:rFonts w:ascii="Arial" w:hAnsi="Arial" w:cs="Arial"/>
        </w:rPr>
        <w:t xml:space="preserve"> that does </w:t>
      </w:r>
      <w:r>
        <w:rPr>
          <w:rFonts w:ascii="Arial" w:hAnsi="Arial" w:cs="Arial"/>
          <w:b/>
          <w:bCs/>
        </w:rPr>
        <w:t>not</w:t>
      </w:r>
      <w:r>
        <w:rPr>
          <w:rFonts w:ascii="Arial" w:hAnsi="Arial" w:cs="Arial"/>
        </w:rPr>
        <w:t xml:space="preserve"> belong to this homologous series.</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Name 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Functional group isomer</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Identify compound </w:t>
      </w:r>
      <w:r>
        <w:rPr>
          <w:rFonts w:ascii="Arial" w:hAnsi="Arial" w:cs="Arial"/>
          <w:b/>
          <w:bCs/>
        </w:rPr>
        <w:t>X</w:t>
      </w:r>
      <w:r>
        <w:rPr>
          <w:rFonts w:ascii="Arial" w:hAnsi="Arial" w:cs="Arial"/>
        </w:rPr>
        <w:t>.</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Name polymer </w:t>
      </w:r>
      <w:r>
        <w:rPr>
          <w:rFonts w:ascii="Arial" w:hAnsi="Arial" w:cs="Arial"/>
          <w:b/>
          <w:bCs/>
        </w:rPr>
        <w:t>Y</w:t>
      </w:r>
      <w:r>
        <w:rPr>
          <w:rFonts w:ascii="Arial" w:hAnsi="Arial" w:cs="Arial"/>
        </w:rPr>
        <w:t>.</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Reaction </w:t>
      </w:r>
      <w:r>
        <w:rPr>
          <w:rFonts w:ascii="Arial" w:hAnsi="Arial" w:cs="Arial"/>
          <w:b/>
          <w:bCs/>
        </w:rPr>
        <w:t>1</w:t>
      </w:r>
      <w:r>
        <w:rPr>
          <w:rFonts w:ascii="Arial" w:hAnsi="Arial" w:cs="Arial"/>
        </w:rPr>
        <w:t xml:space="preserve"> is an example of thermal cracking and is carried out at a temperature of </w:t>
      </w:r>
      <w:r>
        <w:rPr>
          <w:rFonts w:ascii="Arial" w:hAnsi="Arial" w:cs="Arial"/>
        </w:rPr>
        <w:br/>
        <w:t>750 °C.</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State </w:t>
      </w:r>
      <w:r>
        <w:rPr>
          <w:rFonts w:ascii="Arial" w:hAnsi="Arial" w:cs="Arial"/>
          <w:b/>
          <w:bCs/>
        </w:rPr>
        <w:t>one other</w:t>
      </w:r>
      <w:r>
        <w:rPr>
          <w:rFonts w:ascii="Arial" w:hAnsi="Arial" w:cs="Arial"/>
        </w:rPr>
        <w:t xml:space="preserve"> reaction condition needed.</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rsidR="000A60A9" w:rsidRDefault="0053455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br w:type="page"/>
      </w:r>
      <w:r w:rsidR="000A60A9">
        <w:rPr>
          <w:rFonts w:ascii="Arial" w:hAnsi="Arial" w:cs="Arial"/>
        </w:rPr>
        <w:lastRenderedPageBreak/>
        <w:t xml:space="preserve">(e)     Reaction </w:t>
      </w:r>
      <w:r w:rsidR="000A60A9">
        <w:rPr>
          <w:rFonts w:ascii="Arial" w:hAnsi="Arial" w:cs="Arial"/>
          <w:b/>
          <w:bCs/>
        </w:rPr>
        <w:t>2</w:t>
      </w:r>
      <w:r w:rsidR="000A60A9">
        <w:rPr>
          <w:rFonts w:ascii="Arial" w:hAnsi="Arial" w:cs="Arial"/>
        </w:rPr>
        <w:t xml:space="preserve"> is exothermic. A typical compromise temperature of 200 °C is used industrially for this reaction.</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the effect of a change of temperature on both the position of equilibrium and the rate of reaction, and justify why a compromise temperature is used industrially.</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11 marks)</w:t>
      </w:r>
    </w:p>
    <w:p w:rsidR="000A60A9" w:rsidRPr="00534559" w:rsidRDefault="00534559" w:rsidP="00534559">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Q9. </w:t>
      </w:r>
      <w:r w:rsidR="000A60A9">
        <w:rPr>
          <w:rFonts w:ascii="Arial" w:hAnsi="Arial" w:cs="Arial"/>
        </w:rPr>
        <w:t xml:space="preserve">Chlorination of ethane follows a free-radical substitution mechanism. This mechanism is similar to that which occurs when methane is chlorinated. The overall equation for the reaction of ethane to form chloroethane is given below. </w:t>
      </w:r>
    </w:p>
    <w:p w:rsidR="000A60A9" w:rsidRDefault="000A60A9">
      <w:pPr>
        <w:widowControl w:val="0"/>
        <w:autoSpaceDE w:val="0"/>
        <w:autoSpaceDN w:val="0"/>
        <w:adjustRightInd w:val="0"/>
        <w:spacing w:before="240" w:after="0" w:line="240" w:lineRule="auto"/>
        <w:ind w:left="2268" w:right="567" w:firstLine="1134"/>
        <w:rPr>
          <w:rFonts w:ascii="Arial" w:hAnsi="Arial" w:cs="Arial"/>
        </w:rPr>
      </w:pPr>
      <w:r>
        <w:rPr>
          <w:rFonts w:ascii="Arial" w:hAnsi="Arial" w:cs="Arial"/>
        </w:rPr>
        <w:t>C</w:t>
      </w:r>
      <w:r>
        <w:rPr>
          <w:rFonts w:ascii="Arial" w:hAnsi="Arial" w:cs="Arial"/>
          <w:sz w:val="20"/>
          <w:szCs w:val="20"/>
          <w:vertAlign w:val="subscript"/>
        </w:rPr>
        <w:t>2</w:t>
      </w:r>
      <w:r>
        <w:rPr>
          <w:rFonts w:ascii="Arial" w:hAnsi="Arial" w:cs="Arial"/>
        </w:rPr>
        <w:t>H</w:t>
      </w:r>
      <w:r>
        <w:rPr>
          <w:rFonts w:ascii="Arial" w:hAnsi="Arial" w:cs="Arial"/>
          <w:sz w:val="20"/>
          <w:szCs w:val="20"/>
          <w:vertAlign w:val="subscript"/>
        </w:rPr>
        <w:t>6</w:t>
      </w:r>
      <w:r>
        <w:rPr>
          <w:rFonts w:ascii="Arial" w:hAnsi="Arial" w:cs="Arial"/>
        </w:rPr>
        <w:t xml:space="preserve"> + Cl</w:t>
      </w:r>
      <w:r>
        <w:rPr>
          <w:rFonts w:ascii="Arial" w:hAnsi="Arial" w:cs="Arial"/>
          <w:sz w:val="20"/>
          <w:szCs w:val="20"/>
          <w:vertAlign w:val="subscript"/>
        </w:rPr>
        <w:t>2</w:t>
      </w:r>
      <w:r>
        <w:rPr>
          <w:rFonts w:ascii="Arial" w:hAnsi="Arial" w:cs="Arial"/>
        </w:rPr>
        <w:t xml:space="preserve"> </w:t>
      </w:r>
      <w:r>
        <w:rPr>
          <w:rFonts w:ascii="Arial" w:hAnsi="Arial" w:cs="Arial"/>
        </w:rPr>
        <w:pict>
          <v:shape id="_x0000_i1029" type="#_x0000_t75" style="width:46.5pt;height:10.5pt">
            <v:imagedata r:id="rId10" o:title=""/>
          </v:shape>
        </w:pict>
      </w:r>
      <w:r>
        <w:rPr>
          <w:rFonts w:ascii="Arial" w:hAnsi="Arial" w:cs="Arial"/>
        </w:rPr>
        <w:t> C</w:t>
      </w:r>
      <w:r>
        <w:rPr>
          <w:rFonts w:ascii="Arial" w:hAnsi="Arial" w:cs="Arial"/>
          <w:sz w:val="20"/>
          <w:szCs w:val="20"/>
          <w:vertAlign w:val="subscript"/>
        </w:rPr>
        <w:t>2</w:t>
      </w:r>
      <w:r>
        <w:rPr>
          <w:rFonts w:ascii="Arial" w:hAnsi="Arial" w:cs="Arial"/>
        </w:rPr>
        <w:t>H</w:t>
      </w:r>
      <w:r>
        <w:rPr>
          <w:rFonts w:ascii="Arial" w:hAnsi="Arial" w:cs="Arial"/>
          <w:sz w:val="20"/>
          <w:szCs w:val="20"/>
          <w:vertAlign w:val="subscript"/>
        </w:rPr>
        <w:t>5</w:t>
      </w:r>
      <w:r>
        <w:rPr>
          <w:rFonts w:ascii="Arial" w:hAnsi="Arial" w:cs="Arial"/>
        </w:rPr>
        <w:t>Cl + HCl</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State the conditions and outline a mechanism for this reaction. Show how butane can be formed in this reaction.</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rsidR="000A60A9" w:rsidRDefault="000A60A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Q10.</w:t>
      </w:r>
    </w:p>
    <w:p w:rsidR="000A60A9" w:rsidRDefault="000A60A9">
      <w:pPr>
        <w:widowControl w:val="0"/>
        <w:autoSpaceDE w:val="0"/>
        <w:autoSpaceDN w:val="0"/>
        <w:adjustRightInd w:val="0"/>
        <w:spacing w:after="0" w:line="240" w:lineRule="auto"/>
        <w:ind w:left="1134" w:right="567" w:hanging="567"/>
        <w:rPr>
          <w:rFonts w:ascii="Arial" w:hAnsi="Arial" w:cs="Arial"/>
        </w:rPr>
      </w:pPr>
      <w:r>
        <w:rPr>
          <w:rFonts w:ascii="Arial" w:hAnsi="Arial" w:cs="Arial"/>
        </w:rPr>
        <w:t>(a)     Gas oil (diesel), kerosine (paraffin), mineral oil (lubricating oil) and petrol (gasoline) are four of the five fractions obtained by the fractional distillation of crude oil within the temperature range 40–400 °C.</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Identify the missing fraction and state the order in which the five fractions are removed as the fractionating column is ascended. Give </w:t>
      </w:r>
      <w:r>
        <w:rPr>
          <w:rFonts w:ascii="Arial" w:hAnsi="Arial" w:cs="Arial"/>
          <w:b/>
          <w:bCs/>
        </w:rPr>
        <w:t>two</w:t>
      </w:r>
      <w:r>
        <w:rPr>
          <w:rFonts w:ascii="Arial" w:hAnsi="Arial" w:cs="Arial"/>
        </w:rPr>
        <w:t xml:space="preserve"> reasons why the fractions collect at different levels in the fractionating column.</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Thermal cracking of large hydrocarbon molecules is used to produce alkenes. State the type of mechanism involved in this process. Write an equation for the thermal cracking of C</w:t>
      </w:r>
      <w:r>
        <w:rPr>
          <w:rFonts w:ascii="Arial" w:hAnsi="Arial" w:cs="Arial"/>
          <w:sz w:val="20"/>
          <w:szCs w:val="20"/>
          <w:vertAlign w:val="subscript"/>
        </w:rPr>
        <w:t>21</w:t>
      </w:r>
      <w:r>
        <w:rPr>
          <w:rFonts w:ascii="Arial" w:hAnsi="Arial" w:cs="Arial"/>
        </w:rPr>
        <w:t>H</w:t>
      </w:r>
      <w:r>
        <w:rPr>
          <w:rFonts w:ascii="Arial" w:hAnsi="Arial" w:cs="Arial"/>
          <w:sz w:val="20"/>
          <w:szCs w:val="20"/>
          <w:vertAlign w:val="subscript"/>
        </w:rPr>
        <w:t>44</w:t>
      </w:r>
      <w:r>
        <w:rPr>
          <w:rFonts w:ascii="Arial" w:hAnsi="Arial" w:cs="Arial"/>
        </w:rPr>
        <w:t xml:space="preserve"> in which ethene and propene are produced in a 3:2 molar ratio together with one other product.</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0A60A9" w:rsidRDefault="000A60A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Write equations, where appropriate, to illustrate your answers to the questions below.</w:t>
      </w:r>
    </w:p>
    <w:p w:rsidR="000A60A9" w:rsidRDefault="000A60A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Explain why it is desirable that none of the sulphur-containing impurities naturally found in crude oil are present in petroleum fractions.</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0A60A9" w:rsidRDefault="000A60A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The pollutant gas NO is found in the exhaust gases from petrol engines. Explain why NO is formed in petrol engines but is not readily formed when petrol burns in the open air.</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0A60A9" w:rsidRDefault="000A60A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The pollutant gas CO is also found in the exhaust gases from petrol engines. Explain how CO and NO are removed from the exhaust gases and why the removal of each of them is desirable.</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17 marks)</w:t>
      </w:r>
    </w:p>
    <w:p w:rsidR="000A60A9" w:rsidRDefault="000A60A9">
      <w:pPr>
        <w:widowControl w:val="0"/>
        <w:autoSpaceDE w:val="0"/>
        <w:autoSpaceDN w:val="0"/>
        <w:adjustRightInd w:val="0"/>
        <w:spacing w:after="0" w:line="240" w:lineRule="auto"/>
        <w:rPr>
          <w:rFonts w:ascii="Arial" w:hAnsi="Arial" w:cs="Arial"/>
          <w:b/>
          <w:bCs/>
          <w:sz w:val="20"/>
          <w:szCs w:val="20"/>
        </w:rPr>
        <w:sectPr w:rsidR="000A60A9" w:rsidSect="00534559">
          <w:footerReference w:type="default" r:id="rId11"/>
          <w:pgSz w:w="11907" w:h="16839"/>
          <w:pgMar w:top="720" w:right="720" w:bottom="720" w:left="720" w:header="720" w:footer="850" w:gutter="0"/>
          <w:cols w:space="720"/>
          <w:noEndnote/>
          <w:docGrid w:linePitch="299"/>
        </w:sectPr>
      </w:pPr>
    </w:p>
    <w:p w:rsidR="000A60A9" w:rsidRDefault="000A60A9" w:rsidP="00534559">
      <w:pPr>
        <w:widowControl w:val="0"/>
        <w:autoSpaceDE w:val="0"/>
        <w:autoSpaceDN w:val="0"/>
        <w:adjustRightInd w:val="0"/>
        <w:spacing w:after="0" w:line="240" w:lineRule="auto"/>
        <w:rPr>
          <w:rFonts w:ascii="Arial" w:hAnsi="Arial" w:cs="Arial"/>
          <w:sz w:val="27"/>
          <w:szCs w:val="27"/>
        </w:rPr>
      </w:pPr>
      <w:r>
        <w:rPr>
          <w:rFonts w:ascii="Arial" w:hAnsi="Arial" w:cs="Arial"/>
          <w:sz w:val="27"/>
          <w:szCs w:val="27"/>
        </w:rPr>
        <w:lastRenderedPageBreak/>
        <w:t>Mark schemes</w:t>
      </w:r>
    </w:p>
    <w:p w:rsidR="000A60A9" w:rsidRPr="00534559" w:rsidRDefault="00534559" w:rsidP="00534559">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w:t>
      </w:r>
      <w:r w:rsidR="000A60A9">
        <w:rPr>
          <w:rFonts w:ascii="Arial" w:hAnsi="Arial" w:cs="Arial"/>
        </w:rPr>
        <w:t>C</w:t>
      </w:r>
      <w:r>
        <w:rPr>
          <w:rFonts w:ascii="Arial" w:hAnsi="Arial" w:cs="Arial"/>
          <w:b/>
          <w:bCs/>
          <w:color w:val="000000"/>
          <w:sz w:val="27"/>
          <w:szCs w:val="27"/>
        </w:rPr>
        <w:tab/>
      </w:r>
      <w:r w:rsidR="000A60A9">
        <w:rPr>
          <w:rFonts w:ascii="Arial" w:hAnsi="Arial" w:cs="Arial"/>
          <w:b/>
          <w:bCs/>
          <w:color w:val="000000"/>
          <w:sz w:val="27"/>
          <w:szCs w:val="27"/>
        </w:rPr>
        <w:t>Q2.</w:t>
      </w:r>
      <w:r w:rsidR="000A60A9">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r>
      <w:r w:rsidR="000A60A9">
        <w:rPr>
          <w:rFonts w:ascii="Arial" w:hAnsi="Arial" w:cs="Arial"/>
          <w:b/>
          <w:bCs/>
          <w:color w:val="000000"/>
          <w:sz w:val="27"/>
          <w:szCs w:val="27"/>
        </w:rPr>
        <w:t>Q3.</w:t>
      </w:r>
      <w:r w:rsidR="000A60A9">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r>
      <w:r w:rsidR="000A60A9">
        <w:rPr>
          <w:rFonts w:ascii="Arial" w:hAnsi="Arial" w:cs="Arial"/>
          <w:b/>
          <w:bCs/>
          <w:color w:val="000000"/>
          <w:sz w:val="27"/>
          <w:szCs w:val="27"/>
        </w:rPr>
        <w:t>Q4.</w:t>
      </w:r>
      <w:r w:rsidR="000A60A9">
        <w:rPr>
          <w:rFonts w:ascii="Arial" w:hAnsi="Arial" w:cs="Arial"/>
        </w:rPr>
        <w:t>C</w:t>
      </w:r>
      <w:r>
        <w:rPr>
          <w:rFonts w:ascii="Arial" w:hAnsi="Arial" w:cs="Arial"/>
          <w:b/>
          <w:bCs/>
          <w:color w:val="000000"/>
          <w:sz w:val="27"/>
          <w:szCs w:val="27"/>
        </w:rPr>
        <w:tab/>
      </w:r>
      <w:r>
        <w:rPr>
          <w:rFonts w:ascii="Arial" w:hAnsi="Arial" w:cs="Arial"/>
          <w:b/>
          <w:bCs/>
          <w:color w:val="000000"/>
          <w:sz w:val="27"/>
          <w:szCs w:val="27"/>
        </w:rPr>
        <w:tab/>
        <w:t>Q5.</w:t>
      </w:r>
      <w:r w:rsidR="000A60A9">
        <w:rPr>
          <w:rFonts w:ascii="Arial" w:hAnsi="Arial" w:cs="Arial"/>
        </w:rPr>
        <w:t>C</w:t>
      </w:r>
    </w:p>
    <w:p w:rsidR="000A60A9" w:rsidRPr="00534559" w:rsidRDefault="000A60A9" w:rsidP="00534559">
      <w:pPr>
        <w:widowControl w:val="0"/>
        <w:autoSpaceDE w:val="0"/>
        <w:autoSpaceDN w:val="0"/>
        <w:adjustRightInd w:val="0"/>
        <w:spacing w:after="0" w:line="240" w:lineRule="auto"/>
        <w:rPr>
          <w:rFonts w:ascii="Arial" w:hAnsi="Arial" w:cs="Arial"/>
          <w:b/>
          <w:bCs/>
          <w:sz w:val="20"/>
          <w:szCs w:val="20"/>
        </w:rPr>
      </w:pPr>
      <w:r>
        <w:rPr>
          <w:rFonts w:ascii="Arial" w:hAnsi="Arial" w:cs="Arial"/>
          <w:b/>
          <w:bCs/>
          <w:color w:val="000000"/>
          <w:sz w:val="27"/>
          <w:szCs w:val="27"/>
        </w:rPr>
        <w:t>Q6.</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w:t>
      </w:r>
      <w:r>
        <w:rPr>
          <w:rFonts w:ascii="Arial" w:hAnsi="Arial" w:cs="Arial"/>
          <w:b/>
          <w:bCs/>
        </w:rPr>
        <w:t>Initiation</w:t>
      </w:r>
      <w:r>
        <w:rPr>
          <w:rFonts w:ascii="Arial" w:hAnsi="Arial" w:cs="Arial"/>
          <w:b/>
          <w:bCs/>
        </w:rPr>
        <w:br/>
      </w:r>
      <w:r>
        <w:rPr>
          <w:rFonts w:ascii="Arial" w:hAnsi="Arial" w:cs="Arial"/>
        </w:rPr>
        <w:t>Cl</w:t>
      </w:r>
      <w:r>
        <w:rPr>
          <w:rFonts w:ascii="Arial" w:hAnsi="Arial" w:cs="Arial"/>
          <w:sz w:val="20"/>
          <w:szCs w:val="20"/>
          <w:vertAlign w:val="subscript"/>
        </w:rPr>
        <w:t>2</w:t>
      </w:r>
      <w:r>
        <w:rPr>
          <w:rFonts w:ascii="Arial" w:hAnsi="Arial" w:cs="Arial"/>
        </w:rPr>
        <w:t xml:space="preserve">  </w:t>
      </w:r>
      <w:r>
        <w:rPr>
          <w:rFonts w:ascii="Arial" w:hAnsi="Arial" w:cs="Arial"/>
        </w:rPr>
        <w:pict>
          <v:shape id="_x0000_i1030" type="#_x0000_t75" style="width:46.5pt;height:7.5pt">
            <v:imagedata r:id="rId12" o:title=""/>
          </v:shape>
        </w:pict>
      </w:r>
      <w:r>
        <w:rPr>
          <w:rFonts w:ascii="Arial" w:hAnsi="Arial" w:cs="Arial"/>
        </w:rPr>
        <w:t xml:space="preserve"> 2Cl•</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absence of dot once only.</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b/>
          <w:bCs/>
        </w:rPr>
        <w:t>First propagation</w:t>
      </w:r>
      <w:r>
        <w:rPr>
          <w:rFonts w:ascii="Arial" w:hAnsi="Arial" w:cs="Arial"/>
          <w:b/>
          <w:bCs/>
        </w:rPr>
        <w:br/>
      </w:r>
      <w:r>
        <w:rPr>
          <w:rFonts w:ascii="Arial" w:hAnsi="Arial" w:cs="Arial"/>
        </w:rPr>
        <w:t>Cl• + CH</w:t>
      </w:r>
      <w:r>
        <w:rPr>
          <w:rFonts w:ascii="Arial" w:hAnsi="Arial" w:cs="Arial"/>
          <w:sz w:val="20"/>
          <w:szCs w:val="20"/>
          <w:vertAlign w:val="subscript"/>
        </w:rPr>
        <w:t>3</w:t>
      </w:r>
      <w:r>
        <w:rPr>
          <w:rFonts w:ascii="Arial" w:hAnsi="Arial" w:cs="Arial"/>
        </w:rPr>
        <w:t>Cl  </w:t>
      </w:r>
      <w:r>
        <w:rPr>
          <w:rFonts w:ascii="Arial" w:hAnsi="Arial" w:cs="Arial"/>
        </w:rPr>
        <w:pict>
          <v:shape id="_x0000_i1031" type="#_x0000_t75" style="width:46.5pt;height:7.5pt">
            <v:imagedata r:id="rId12" o:title=""/>
          </v:shape>
        </w:pict>
      </w:r>
      <w:r>
        <w:rPr>
          <w:rFonts w:ascii="Arial" w:hAnsi="Arial" w:cs="Arial"/>
        </w:rPr>
        <w:t xml:space="preserve"> •CH</w:t>
      </w:r>
      <w:r>
        <w:rPr>
          <w:rFonts w:ascii="Arial" w:hAnsi="Arial" w:cs="Arial"/>
          <w:sz w:val="20"/>
          <w:szCs w:val="20"/>
          <w:vertAlign w:val="subscript"/>
        </w:rPr>
        <w:t>2</w:t>
      </w:r>
      <w:r>
        <w:rPr>
          <w:rFonts w:ascii="Arial" w:hAnsi="Arial" w:cs="Arial"/>
        </w:rPr>
        <w:t>Cl + HCl</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Credit the dot anywhere on the radical.</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b/>
          <w:bCs/>
        </w:rPr>
        <w:t>Second propagation</w:t>
      </w:r>
      <w:r>
        <w:rPr>
          <w:rFonts w:ascii="Arial" w:hAnsi="Arial" w:cs="Arial"/>
          <w:b/>
          <w:bCs/>
        </w:rPr>
        <w:br/>
      </w:r>
      <w:r>
        <w:rPr>
          <w:rFonts w:ascii="Arial" w:hAnsi="Arial" w:cs="Arial"/>
        </w:rPr>
        <w:t>Cl</w:t>
      </w:r>
      <w:r>
        <w:rPr>
          <w:rFonts w:ascii="Arial" w:hAnsi="Arial" w:cs="Arial"/>
          <w:sz w:val="20"/>
          <w:szCs w:val="20"/>
          <w:vertAlign w:val="subscript"/>
        </w:rPr>
        <w:t>2</w:t>
      </w:r>
      <w:r>
        <w:rPr>
          <w:rFonts w:ascii="Arial" w:hAnsi="Arial" w:cs="Arial"/>
        </w:rPr>
        <w:t xml:space="preserve"> + •CH</w:t>
      </w:r>
      <w:r>
        <w:rPr>
          <w:rFonts w:ascii="Arial" w:hAnsi="Arial" w:cs="Arial"/>
          <w:sz w:val="20"/>
          <w:szCs w:val="20"/>
          <w:vertAlign w:val="subscript"/>
        </w:rPr>
        <w:t>2</w:t>
      </w:r>
      <w:r>
        <w:rPr>
          <w:rFonts w:ascii="Arial" w:hAnsi="Arial" w:cs="Arial"/>
        </w:rPr>
        <w:t>Cl  </w:t>
      </w:r>
      <w:r>
        <w:rPr>
          <w:rFonts w:ascii="Arial" w:hAnsi="Arial" w:cs="Arial"/>
        </w:rPr>
        <w:pict>
          <v:shape id="_x0000_i1032" type="#_x0000_t75" style="width:46.5pt;height:7.5pt">
            <v:imagedata r:id="rId12" o:title=""/>
          </v:shape>
        </w:pict>
      </w:r>
      <w:r>
        <w:rPr>
          <w:rFonts w:ascii="Arial" w:hAnsi="Arial" w:cs="Arial"/>
        </w:rPr>
        <w:t xml:space="preserve"> CH</w:t>
      </w:r>
      <w:r>
        <w:rPr>
          <w:rFonts w:ascii="Arial" w:hAnsi="Arial" w:cs="Arial"/>
          <w:sz w:val="20"/>
          <w:szCs w:val="20"/>
          <w:vertAlign w:val="subscript"/>
        </w:rPr>
        <w:t>2</w:t>
      </w:r>
      <w:r>
        <w:rPr>
          <w:rFonts w:ascii="Arial" w:hAnsi="Arial" w:cs="Arial"/>
        </w:rPr>
        <w:t>Cl</w:t>
      </w:r>
      <w:r>
        <w:rPr>
          <w:rFonts w:ascii="Arial" w:hAnsi="Arial" w:cs="Arial"/>
          <w:sz w:val="20"/>
          <w:szCs w:val="20"/>
          <w:vertAlign w:val="subscript"/>
        </w:rPr>
        <w:t>2</w:t>
      </w:r>
      <w:r>
        <w:rPr>
          <w:rFonts w:ascii="Arial" w:hAnsi="Arial" w:cs="Arial"/>
        </w:rPr>
        <w:t xml:space="preserve"> + Cl•</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b/>
          <w:bCs/>
        </w:rPr>
        <w:t>Termination (must make 1,2-dichloroethane)</w:t>
      </w:r>
      <w:r>
        <w:rPr>
          <w:rFonts w:ascii="Arial" w:hAnsi="Arial" w:cs="Arial"/>
          <w:b/>
          <w:bCs/>
        </w:rPr>
        <w:br/>
      </w:r>
      <w:r>
        <w:rPr>
          <w:rFonts w:ascii="Arial" w:hAnsi="Arial" w:cs="Arial"/>
        </w:rPr>
        <w:t>2 •CH</w:t>
      </w:r>
      <w:r>
        <w:rPr>
          <w:rFonts w:ascii="Arial" w:hAnsi="Arial" w:cs="Arial"/>
          <w:sz w:val="20"/>
          <w:szCs w:val="20"/>
          <w:vertAlign w:val="subscript"/>
        </w:rPr>
        <w:t>2</w:t>
      </w:r>
      <w:r>
        <w:rPr>
          <w:rFonts w:ascii="Arial" w:hAnsi="Arial" w:cs="Arial"/>
        </w:rPr>
        <w:t>Cl  </w:t>
      </w:r>
      <w:r>
        <w:rPr>
          <w:rFonts w:ascii="Arial" w:hAnsi="Arial" w:cs="Arial"/>
        </w:rPr>
        <w:pict>
          <v:shape id="_x0000_i1033" type="#_x0000_t75" style="width:46.5pt;height:7.5pt">
            <v:imagedata r:id="rId12" o:title=""/>
          </v:shape>
        </w:pict>
      </w:r>
      <w:r>
        <w:rPr>
          <w:rFonts w:ascii="Arial" w:hAnsi="Arial" w:cs="Arial"/>
        </w:rPr>
        <w:t xml:space="preserve"> CH</w:t>
      </w:r>
      <w:r>
        <w:rPr>
          <w:rFonts w:ascii="Arial" w:hAnsi="Arial" w:cs="Arial"/>
          <w:sz w:val="20"/>
          <w:szCs w:val="20"/>
          <w:vertAlign w:val="subscript"/>
        </w:rPr>
        <w:t>2</w:t>
      </w:r>
      <w:r>
        <w:rPr>
          <w:rFonts w:ascii="Arial" w:hAnsi="Arial" w:cs="Arial"/>
        </w:rPr>
        <w:t>ClCH</w:t>
      </w:r>
      <w:r>
        <w:rPr>
          <w:rFonts w:ascii="Arial" w:hAnsi="Arial" w:cs="Arial"/>
          <w:sz w:val="20"/>
          <w:szCs w:val="20"/>
          <w:vertAlign w:val="subscript"/>
        </w:rPr>
        <w:t>2</w:t>
      </w:r>
      <w:r>
        <w:rPr>
          <w:rFonts w:ascii="Arial" w:hAnsi="Arial" w:cs="Arial"/>
        </w:rPr>
        <w:t>Cl</w:t>
      </w:r>
    </w:p>
    <w:p w:rsidR="000A60A9" w:rsidRDefault="000A60A9" w:rsidP="00534559">
      <w:pPr>
        <w:widowControl w:val="0"/>
        <w:autoSpaceDE w:val="0"/>
        <w:autoSpaceDN w:val="0"/>
        <w:adjustRightInd w:val="0"/>
        <w:spacing w:after="0" w:line="240" w:lineRule="auto"/>
        <w:ind w:left="2268" w:right="1701"/>
        <w:rPr>
          <w:rFonts w:ascii="Arial" w:hAnsi="Arial" w:cs="Arial"/>
          <w:i/>
          <w:iCs/>
          <w:sz w:val="20"/>
          <w:szCs w:val="20"/>
          <w:vertAlign w:val="subscript"/>
        </w:rPr>
      </w:pPr>
      <w:r>
        <w:rPr>
          <w:rFonts w:ascii="Arial" w:hAnsi="Arial" w:cs="Arial"/>
          <w:i/>
          <w:iCs/>
        </w:rPr>
        <w:t>Penalise C</w:t>
      </w:r>
      <w:r>
        <w:rPr>
          <w:rFonts w:ascii="Arial" w:hAnsi="Arial" w:cs="Arial"/>
          <w:i/>
          <w:iCs/>
          <w:sz w:val="20"/>
          <w:szCs w:val="20"/>
          <w:vertAlign w:val="subscript"/>
        </w:rPr>
        <w:t>2</w:t>
      </w:r>
      <w:r>
        <w:rPr>
          <w:rFonts w:ascii="Arial" w:hAnsi="Arial" w:cs="Arial"/>
          <w:i/>
          <w:iCs/>
        </w:rPr>
        <w:t>H</w:t>
      </w:r>
      <w:r>
        <w:rPr>
          <w:rFonts w:ascii="Arial" w:hAnsi="Arial" w:cs="Arial"/>
          <w:i/>
          <w:iCs/>
          <w:sz w:val="20"/>
          <w:szCs w:val="20"/>
          <w:vertAlign w:val="subscript"/>
        </w:rPr>
        <w:t>4</w:t>
      </w:r>
      <w:r>
        <w:rPr>
          <w:rFonts w:ascii="Arial" w:hAnsi="Arial" w:cs="Arial"/>
          <w:i/>
          <w:iCs/>
        </w:rPr>
        <w:t>Cl</w:t>
      </w:r>
      <w:r>
        <w:rPr>
          <w:rFonts w:ascii="Arial" w:hAnsi="Arial" w:cs="Arial"/>
          <w:i/>
          <w:iCs/>
          <w:sz w:val="20"/>
          <w:szCs w:val="20"/>
          <w:vertAlign w:val="subscript"/>
        </w:rPr>
        <w:t>2</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4</w:t>
      </w:r>
    </w:p>
    <w:p w:rsidR="000A60A9" w:rsidRDefault="000A60A9" w:rsidP="00534559">
      <w:pPr>
        <w:widowControl w:val="0"/>
        <w:autoSpaceDE w:val="0"/>
        <w:autoSpaceDN w:val="0"/>
        <w:adjustRightInd w:val="0"/>
        <w:spacing w:after="0" w:line="240" w:lineRule="auto"/>
        <w:ind w:left="1701" w:right="1134" w:hanging="1134"/>
        <w:rPr>
          <w:rFonts w:ascii="Arial" w:hAnsi="Arial" w:cs="Arial"/>
          <w:u w:val="single"/>
        </w:rPr>
      </w:pPr>
      <w:r>
        <w:rPr>
          <w:rFonts w:ascii="Arial" w:hAnsi="Arial" w:cs="Arial"/>
        </w:rPr>
        <w:t xml:space="preserve">(b)     (i)      (chlorine free) </w:t>
      </w:r>
      <w:r>
        <w:rPr>
          <w:rFonts w:ascii="Arial" w:hAnsi="Arial" w:cs="Arial"/>
          <w:u w:val="single"/>
        </w:rPr>
        <w:t>radical</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formula.</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701" w:right="1134" w:hanging="567"/>
        <w:rPr>
          <w:rFonts w:ascii="Arial" w:hAnsi="Arial" w:cs="Arial"/>
          <w:sz w:val="20"/>
          <w:szCs w:val="20"/>
          <w:vertAlign w:val="subscript"/>
        </w:rPr>
      </w:pPr>
      <w:r>
        <w:rPr>
          <w:rFonts w:ascii="Arial" w:hAnsi="Arial" w:cs="Arial"/>
        </w:rPr>
        <w:t>(ii)     M1      Cl• + O</w:t>
      </w:r>
      <w:r>
        <w:rPr>
          <w:rFonts w:ascii="Arial" w:hAnsi="Arial" w:cs="Arial"/>
          <w:sz w:val="20"/>
          <w:szCs w:val="20"/>
          <w:vertAlign w:val="subscript"/>
        </w:rPr>
        <w:t>3</w:t>
      </w:r>
      <w:r>
        <w:rPr>
          <w:rFonts w:ascii="Arial" w:hAnsi="Arial" w:cs="Arial"/>
        </w:rPr>
        <w:t xml:space="preserve">  </w:t>
      </w:r>
      <w:r>
        <w:rPr>
          <w:rFonts w:ascii="Arial" w:hAnsi="Arial" w:cs="Arial"/>
        </w:rPr>
        <w:pict>
          <v:shape id="_x0000_i1034" type="#_x0000_t75" style="width:46.5pt;height:7.5pt">
            <v:imagedata r:id="rId12" o:title=""/>
          </v:shape>
        </w:pict>
      </w:r>
      <w:r>
        <w:rPr>
          <w:rFonts w:ascii="Arial" w:hAnsi="Arial" w:cs="Arial"/>
        </w:rPr>
        <w:t xml:space="preserve"> ClO• + O</w:t>
      </w:r>
      <w:r>
        <w:rPr>
          <w:rFonts w:ascii="Arial" w:hAnsi="Arial" w:cs="Arial"/>
          <w:sz w:val="20"/>
          <w:szCs w:val="20"/>
          <w:vertAlign w:val="subscript"/>
        </w:rPr>
        <w:t>2</w:t>
      </w:r>
    </w:p>
    <w:p w:rsidR="000A60A9" w:rsidRDefault="000A60A9" w:rsidP="00534559">
      <w:pPr>
        <w:widowControl w:val="0"/>
        <w:autoSpaceDE w:val="0"/>
        <w:autoSpaceDN w:val="0"/>
        <w:adjustRightInd w:val="0"/>
        <w:spacing w:after="0" w:line="240" w:lineRule="auto"/>
        <w:ind w:left="1701" w:right="1134"/>
        <w:rPr>
          <w:rFonts w:ascii="Arial" w:hAnsi="Arial" w:cs="Arial"/>
          <w:sz w:val="20"/>
          <w:szCs w:val="20"/>
          <w:vertAlign w:val="subscript"/>
        </w:rPr>
      </w:pPr>
      <w:r>
        <w:rPr>
          <w:rFonts w:ascii="Arial" w:hAnsi="Arial" w:cs="Arial"/>
        </w:rPr>
        <w:t>M2      ClO• + O</w:t>
      </w:r>
      <w:r>
        <w:rPr>
          <w:rFonts w:ascii="Arial" w:hAnsi="Arial" w:cs="Arial"/>
          <w:sz w:val="20"/>
          <w:szCs w:val="20"/>
          <w:vertAlign w:val="subscript"/>
        </w:rPr>
        <w:t>3</w:t>
      </w:r>
      <w:r>
        <w:rPr>
          <w:rFonts w:ascii="Arial" w:hAnsi="Arial" w:cs="Arial"/>
        </w:rPr>
        <w:t xml:space="preserve">  </w:t>
      </w:r>
      <w:r>
        <w:rPr>
          <w:rFonts w:ascii="Arial" w:hAnsi="Arial" w:cs="Arial"/>
        </w:rPr>
        <w:pict>
          <v:shape id="_x0000_i1035" type="#_x0000_t75" style="width:46.5pt;height:7.5pt">
            <v:imagedata r:id="rId12" o:title=""/>
          </v:shape>
        </w:pict>
      </w:r>
      <w:r>
        <w:rPr>
          <w:rFonts w:ascii="Arial" w:hAnsi="Arial" w:cs="Arial"/>
        </w:rPr>
        <w:t xml:space="preserve"> Cl• + 2O</w:t>
      </w:r>
      <w:r>
        <w:rPr>
          <w:rFonts w:ascii="Arial" w:hAnsi="Arial" w:cs="Arial"/>
          <w:sz w:val="20"/>
          <w:szCs w:val="20"/>
          <w:vertAlign w:val="subscript"/>
        </w:rPr>
        <w:t>2</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M1</w:t>
      </w:r>
      <w:r>
        <w:rPr>
          <w:rFonts w:ascii="Arial" w:hAnsi="Arial" w:cs="Arial"/>
          <w:i/>
          <w:iCs/>
        </w:rPr>
        <w:t xml:space="preserve"> and </w:t>
      </w:r>
      <w:r>
        <w:rPr>
          <w:rFonts w:ascii="Arial" w:hAnsi="Arial" w:cs="Arial"/>
          <w:b/>
          <w:bCs/>
          <w:i/>
          <w:iCs/>
        </w:rPr>
        <w:t>M2</w:t>
      </w:r>
      <w:r>
        <w:rPr>
          <w:rFonts w:ascii="Arial" w:hAnsi="Arial" w:cs="Arial"/>
          <w:i/>
          <w:iCs/>
        </w:rPr>
        <w:t xml:space="preserve"> could be in either order.</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Credit the dot anywhere on the radical.</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absence of dot once only.</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Individual multiples acceptable but both need to be doubled if two marks are to be awarded.</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2</w:t>
      </w:r>
    </w:p>
    <w:p w:rsidR="000A60A9" w:rsidRDefault="000A60A9" w:rsidP="00534559">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[7]</w:t>
      </w:r>
    </w:p>
    <w:p w:rsidR="000A60A9" w:rsidRDefault="000A60A9" w:rsidP="00534559">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Q7.</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(a)     2,2,4-trimethylpentane</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This answer only but ignore punctuation</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(b)     M1    (fractional or simple) distillation</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Incorrect process in M1 CE=0</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M1 blank, mark on for M2 and M3 (ignore boiling, condensing)</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M2    idea that isooctane / the one with the lower boiling point boils (first) </w:t>
      </w:r>
      <w:r>
        <w:rPr>
          <w:rFonts w:ascii="Arial" w:hAnsi="Arial" w:cs="Arial"/>
        </w:rPr>
        <w:br/>
        <w:t>(or reaches top of column first)</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reference to octane boiling and being collected at higher temperature</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temperature referred to, should be between 99 and 124°C</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“it” refers to isooctane</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M2 – allow vaporises/evaporates first</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rPr>
          <w:rFonts w:ascii="Arial" w:hAnsi="Arial" w:cs="Arial"/>
          <w:u w:val="single"/>
        </w:rPr>
      </w:pPr>
      <w:r>
        <w:rPr>
          <w:rFonts w:ascii="Arial" w:hAnsi="Arial" w:cs="Arial"/>
        </w:rPr>
        <w:t xml:space="preserve">M3    idea that isooctane </w:t>
      </w:r>
      <w:r>
        <w:rPr>
          <w:rFonts w:ascii="Arial" w:hAnsi="Arial" w:cs="Arial"/>
          <w:u w:val="single"/>
        </w:rPr>
        <w:t>condenses / liquefies</w:t>
      </w:r>
      <w:r>
        <w:rPr>
          <w:rFonts w:ascii="Arial" w:hAnsi="Arial" w:cs="Arial"/>
        </w:rPr>
        <w:t xml:space="preserve"> and </w:t>
      </w:r>
      <w:r>
        <w:rPr>
          <w:rFonts w:ascii="Arial" w:hAnsi="Arial" w:cs="Arial"/>
          <w:u w:val="single"/>
        </w:rPr>
        <w:t>collected</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M2 and M3 if octane boils first</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In M2 and M3 – if no specific reference to individual alkanes, could score one mark for M2 + M3 combined if M2 and M3 both otherwise correct</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M2 and M3 must refer to a laboratory apparatus (not to an industrial process)</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(c)     C</w:t>
      </w:r>
      <w:r>
        <w:rPr>
          <w:rFonts w:ascii="Arial" w:hAnsi="Arial" w:cs="Arial"/>
          <w:sz w:val="20"/>
          <w:szCs w:val="20"/>
          <w:vertAlign w:val="subscript"/>
        </w:rPr>
        <w:t>8</w:t>
      </w:r>
      <w:r>
        <w:rPr>
          <w:rFonts w:ascii="Arial" w:hAnsi="Arial" w:cs="Arial"/>
        </w:rPr>
        <w:t>H</w:t>
      </w:r>
      <w:r>
        <w:rPr>
          <w:rFonts w:ascii="Arial" w:hAnsi="Arial" w:cs="Arial"/>
          <w:sz w:val="20"/>
          <w:szCs w:val="20"/>
          <w:vertAlign w:val="subscript"/>
        </w:rPr>
        <w:t>18</w:t>
      </w:r>
      <w:r>
        <w:rPr>
          <w:rFonts w:ascii="Arial" w:hAnsi="Arial" w:cs="Arial"/>
        </w:rPr>
        <w:t xml:space="preserve"> + 12½O</w:t>
      </w:r>
      <w:r>
        <w:rPr>
          <w:rFonts w:ascii="Arial" w:hAnsi="Arial" w:cs="Arial"/>
          <w:sz w:val="20"/>
          <w:szCs w:val="20"/>
          <w:vertAlign w:val="subscript"/>
        </w:rPr>
        <w:t>2</w:t>
      </w:r>
      <w:r>
        <w:rPr>
          <w:rFonts w:ascii="Arial" w:hAnsi="Arial" w:cs="Arial"/>
        </w:rPr>
        <w:t xml:space="preserve"> </w:t>
      </w:r>
      <w:r>
        <w:rPr>
          <w:rFonts w:ascii="Arial" w:hAnsi="Arial" w:cs="Arial"/>
          <w:sz w:val="32"/>
          <w:szCs w:val="32"/>
        </w:rPr>
        <w:t>→</w:t>
      </w:r>
      <w:r>
        <w:rPr>
          <w:rFonts w:ascii="Arial" w:hAnsi="Arial" w:cs="Arial"/>
        </w:rPr>
        <w:t xml:space="preserve"> 8CO</w:t>
      </w:r>
      <w:r>
        <w:rPr>
          <w:rFonts w:ascii="Arial" w:hAnsi="Arial" w:cs="Arial"/>
          <w:sz w:val="20"/>
          <w:szCs w:val="20"/>
          <w:vertAlign w:val="subscript"/>
        </w:rPr>
        <w:t>2</w:t>
      </w:r>
      <w:r>
        <w:rPr>
          <w:rFonts w:ascii="Arial" w:hAnsi="Arial" w:cs="Arial"/>
        </w:rPr>
        <w:t xml:space="preserve"> + 9H</w:t>
      </w:r>
      <w:r>
        <w:rPr>
          <w:rFonts w:ascii="Arial" w:hAnsi="Arial" w:cs="Arial"/>
          <w:sz w:val="20"/>
          <w:szCs w:val="20"/>
          <w:vertAlign w:val="subscript"/>
        </w:rPr>
        <w:t>2</w:t>
      </w:r>
      <w:r>
        <w:rPr>
          <w:rFonts w:ascii="Arial" w:hAnsi="Arial" w:cs="Arial"/>
        </w:rPr>
        <w:t>O</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multiples; ignore state symbols</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any correct structural representation of isooctane</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(d)     M1    Alternative route/mechanism/pathway</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lastRenderedPageBreak/>
        <w:t>1</w:t>
      </w:r>
    </w:p>
    <w:p w:rsidR="000A60A9" w:rsidRDefault="000A60A9" w:rsidP="00534559">
      <w:pPr>
        <w:widowControl w:val="0"/>
        <w:autoSpaceDE w:val="0"/>
        <w:autoSpaceDN w:val="0"/>
        <w:adjustRightInd w:val="0"/>
        <w:spacing w:after="0" w:line="240" w:lineRule="auto"/>
        <w:ind w:left="1134" w:right="567"/>
        <w:rPr>
          <w:rFonts w:ascii="Arial" w:hAnsi="Arial" w:cs="Arial"/>
          <w:u w:val="single"/>
        </w:rPr>
      </w:pPr>
      <w:r>
        <w:rPr>
          <w:rFonts w:ascii="Arial" w:hAnsi="Arial" w:cs="Arial"/>
        </w:rPr>
        <w:t xml:space="preserve">M2    With lower </w:t>
      </w:r>
      <w:r>
        <w:rPr>
          <w:rFonts w:ascii="Arial" w:hAnsi="Arial" w:cs="Arial"/>
          <w:u w:val="single"/>
        </w:rPr>
        <w:t>activation energy</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E</w:t>
      </w:r>
      <w:r>
        <w:rPr>
          <w:rFonts w:ascii="Arial" w:hAnsi="Arial" w:cs="Arial"/>
          <w:i/>
          <w:iCs/>
          <w:sz w:val="24"/>
          <w:szCs w:val="24"/>
          <w:vertAlign w:val="subscript"/>
        </w:rPr>
        <w:t>a</w:t>
      </w:r>
      <w:r>
        <w:rPr>
          <w:rFonts w:ascii="Arial" w:hAnsi="Arial" w:cs="Arial"/>
          <w:i/>
          <w:iCs/>
        </w:rPr>
        <w:t xml:space="preserve"> for activation energy</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sz w:val="20"/>
          <w:szCs w:val="20"/>
          <w:vertAlign w:val="subscript"/>
        </w:rPr>
      </w:pPr>
      <w:r>
        <w:rPr>
          <w:rFonts w:ascii="Arial" w:hAnsi="Arial" w:cs="Arial"/>
        </w:rPr>
        <w:t xml:space="preserve">(e)     2CO + 2NO </w:t>
      </w:r>
      <w:r>
        <w:rPr>
          <w:rFonts w:ascii="Arial" w:hAnsi="Arial" w:cs="Arial"/>
          <w:sz w:val="32"/>
          <w:szCs w:val="32"/>
        </w:rPr>
        <w:t>→</w:t>
      </w:r>
      <w:r>
        <w:rPr>
          <w:rFonts w:ascii="Arial" w:hAnsi="Arial" w:cs="Arial"/>
        </w:rPr>
        <w:t xml:space="preserve"> 2CO</w:t>
      </w:r>
      <w:r>
        <w:rPr>
          <w:rFonts w:ascii="Arial" w:hAnsi="Arial" w:cs="Arial"/>
          <w:sz w:val="20"/>
          <w:szCs w:val="20"/>
          <w:vertAlign w:val="subscript"/>
        </w:rPr>
        <w:t>2</w:t>
      </w:r>
      <w:r>
        <w:rPr>
          <w:rFonts w:ascii="Arial" w:hAnsi="Arial" w:cs="Arial"/>
        </w:rPr>
        <w:t xml:space="preserve"> + N</w:t>
      </w:r>
      <w:r>
        <w:rPr>
          <w:rFonts w:ascii="Arial" w:hAnsi="Arial" w:cs="Arial"/>
          <w:sz w:val="20"/>
          <w:szCs w:val="20"/>
          <w:vertAlign w:val="subscript"/>
        </w:rPr>
        <w:t>2</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multiples; ignore state symbols</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(f)      M1    to reduce amount of metals needed / small amount of metal needed</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Relates to low amount of metal</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M2    Increase / maximise / produce large surface area or to give catalyst a </w:t>
      </w:r>
      <w:r>
        <w:rPr>
          <w:rFonts w:ascii="Arial" w:hAnsi="Arial" w:cs="Arial"/>
        </w:rPr>
        <w:br/>
        <w:t xml:space="preserve">larger surface area: volume ratio or so that high(er) proportion of </w:t>
      </w:r>
      <w:r>
        <w:rPr>
          <w:rFonts w:ascii="Arial" w:hAnsi="Arial" w:cs="Arial"/>
        </w:rPr>
        <w:br/>
        <w:t>atoms/metal is on surface</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Is related to large surface area</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sz w:val="20"/>
          <w:szCs w:val="20"/>
          <w:vertAlign w:val="subscript"/>
        </w:rPr>
      </w:pPr>
      <w:r>
        <w:rPr>
          <w:rFonts w:ascii="Arial" w:hAnsi="Arial" w:cs="Arial"/>
        </w:rPr>
        <w:t>(g)     M1    bromine (water or in organic solvent or CCl</w:t>
      </w:r>
      <w:r>
        <w:rPr>
          <w:rFonts w:ascii="Arial" w:hAnsi="Arial" w:cs="Arial"/>
          <w:sz w:val="20"/>
          <w:szCs w:val="20"/>
          <w:vertAlign w:val="subscript"/>
        </w:rPr>
        <w:t>4</w:t>
      </w:r>
      <w:r>
        <w:rPr>
          <w:rFonts w:ascii="Arial" w:hAnsi="Arial" w:cs="Arial"/>
        </w:rPr>
        <w:t>) / Br</w:t>
      </w:r>
      <w:r>
        <w:rPr>
          <w:rFonts w:ascii="Arial" w:hAnsi="Arial" w:cs="Arial"/>
          <w:sz w:val="20"/>
          <w:szCs w:val="20"/>
          <w:vertAlign w:val="subscript"/>
        </w:rPr>
        <w:t>2</w:t>
      </w:r>
      <w:r>
        <w:rPr>
          <w:rFonts w:ascii="Arial" w:hAnsi="Arial" w:cs="Arial"/>
        </w:rPr>
        <w:t xml:space="preserve"> (aq) / Br</w:t>
      </w:r>
      <w:r>
        <w:rPr>
          <w:rFonts w:ascii="Arial" w:hAnsi="Arial" w:cs="Arial"/>
          <w:sz w:val="20"/>
          <w:szCs w:val="20"/>
          <w:vertAlign w:val="subscript"/>
        </w:rPr>
        <w:t>2</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 reagent or an incorrect reagent (e.g. bromide), CE=0;</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Br (or incorrect formula of other correct reagent) but mark on for M2</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It must be a whole reagent and/or correct formula</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oxidation state given in name, it must be correct</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‘manganate’ or ‘manganate(IV)’ or incorrect formula, penalise M1 but mark on</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‘acidified’</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701" w:right="567" w:hanging="567"/>
        <w:rPr>
          <w:rFonts w:ascii="Arial" w:hAnsi="Arial" w:cs="Arial"/>
        </w:rPr>
      </w:pPr>
      <w:r>
        <w:rPr>
          <w:rFonts w:ascii="Arial" w:hAnsi="Arial" w:cs="Arial"/>
        </w:rPr>
        <w:t>M2    (orange/yellow to) colourless / decolourised / loses its colour</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goes clear</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brown/red, but penalise other incorrect colours</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Alternatives:</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M1 = potassium manganate(VII), M2 = colourless</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M1 = </w:t>
      </w:r>
      <w:r>
        <w:rPr>
          <w:rFonts w:ascii="Arial" w:hAnsi="Arial" w:cs="Arial"/>
          <w:i/>
          <w:iCs/>
          <w:u w:val="single"/>
        </w:rPr>
        <w:t>conc</w:t>
      </w:r>
      <w:r>
        <w:rPr>
          <w:rFonts w:ascii="Arial" w:hAnsi="Arial" w:cs="Arial"/>
          <w:i/>
          <w:iCs/>
        </w:rPr>
        <w:t xml:space="preserve"> sulfuric acid, M2 = brown</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M1 = iodine, M2 = colourless</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[12]</w:t>
      </w:r>
    </w:p>
    <w:p w:rsidR="000A60A9" w:rsidRDefault="000A60A9" w:rsidP="00534559">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Q8.</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(a)     Alkenes</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Times New Roman" w:hAnsi="Times New Roman"/>
          <w:b/>
          <w:bCs/>
          <w:sz w:val="18"/>
          <w:szCs w:val="18"/>
        </w:rPr>
        <w:pict>
          <v:shape id="_x0000_i1036" type="#_x0000_t75" style="width:256.5pt;height:96pt">
            <v:imagedata r:id="rId13" o:title=""/>
          </v:shape>
        </w:pict>
      </w:r>
      <w:r>
        <w:rPr>
          <w:rFonts w:ascii="Arial" w:hAnsi="Arial" w:cs="Arial"/>
        </w:rPr>
        <w:t> </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Correctly drawn molecule of cyclobutane or methyl cyclopropane, need not be displayed formula</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1134" w:hanging="567"/>
        <w:rPr>
          <w:rFonts w:ascii="Arial" w:hAnsi="Arial" w:cs="Arial"/>
        </w:rPr>
      </w:pPr>
      <w:r>
        <w:rPr>
          <w:rFonts w:ascii="Arial" w:hAnsi="Arial" w:cs="Arial"/>
        </w:rPr>
        <w:t>(b)     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14</w:t>
      </w:r>
      <w:r>
        <w:rPr>
          <w:rFonts w:ascii="Arial" w:hAnsi="Arial" w:cs="Arial"/>
        </w:rPr>
        <w:t xml:space="preserve"> (or correct alkane structure with 6 carbons)</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hexane or any other correctly named alkane with 6 carbons</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1134" w:hanging="567"/>
        <w:rPr>
          <w:rFonts w:ascii="Arial" w:hAnsi="Arial" w:cs="Arial"/>
        </w:rPr>
      </w:pPr>
      <w:r>
        <w:rPr>
          <w:rFonts w:ascii="Arial" w:hAnsi="Arial" w:cs="Arial"/>
        </w:rPr>
        <w:t>(c)     Poly(but-2-ene)</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1134" w:hanging="567"/>
        <w:rPr>
          <w:rFonts w:ascii="Arial" w:hAnsi="Arial" w:cs="Arial"/>
        </w:rPr>
      </w:pPr>
      <w:r>
        <w:rPr>
          <w:rFonts w:ascii="Arial" w:hAnsi="Arial" w:cs="Arial"/>
        </w:rPr>
        <w:t>(d)     High pressure</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pressure ࣙ MPa</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Mention of catalyst loses the mark</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1134" w:hanging="567"/>
        <w:rPr>
          <w:rFonts w:ascii="Arial" w:hAnsi="Arial" w:cs="Arial"/>
        </w:rPr>
      </w:pPr>
      <w:r>
        <w:rPr>
          <w:rFonts w:ascii="Arial" w:hAnsi="Arial" w:cs="Arial"/>
        </w:rPr>
        <w:t xml:space="preserve">(e)     This question is marked using levels of response. Refer to the Mark Scheme </w:t>
      </w:r>
      <w:r>
        <w:rPr>
          <w:rFonts w:ascii="Arial" w:hAnsi="Arial" w:cs="Arial"/>
        </w:rPr>
        <w:lastRenderedPageBreak/>
        <w:t>Instructions for Examiners for guidance on how to mark this question.</w:t>
      </w:r>
    </w:p>
    <w:p w:rsidR="000A60A9" w:rsidRDefault="000A60A9" w:rsidP="00534559">
      <w:pPr>
        <w:widowControl w:val="0"/>
        <w:autoSpaceDE w:val="0"/>
        <w:autoSpaceDN w:val="0"/>
        <w:adjustRightInd w:val="0"/>
        <w:spacing w:after="0" w:line="240" w:lineRule="auto"/>
        <w:ind w:left="1701" w:right="567" w:hanging="567"/>
        <w:rPr>
          <w:rFonts w:ascii="Arial" w:hAnsi="Arial" w:cs="Arial"/>
          <w:b/>
          <w:bCs/>
        </w:rPr>
      </w:pPr>
      <w:r>
        <w:rPr>
          <w:rFonts w:ascii="Arial" w:hAnsi="Arial" w:cs="Arial"/>
          <w:b/>
          <w:bCs/>
        </w:rPr>
        <w:t>Level 3</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rPr>
        <w:t>All stages are covered and the explanation of each stage is generally correct and virtually complete.</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rPr>
        <w:t>Answer communicates the whole process coherently and shows a logical progression from stage 1 and stage 2 (in either order) to stage 3.</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5–6 marks</w:t>
      </w:r>
    </w:p>
    <w:p w:rsidR="000A60A9" w:rsidRDefault="000A60A9" w:rsidP="00534559">
      <w:pPr>
        <w:widowControl w:val="0"/>
        <w:autoSpaceDE w:val="0"/>
        <w:autoSpaceDN w:val="0"/>
        <w:adjustRightInd w:val="0"/>
        <w:spacing w:after="0" w:line="240" w:lineRule="auto"/>
        <w:ind w:left="1701" w:right="567" w:hanging="567"/>
        <w:rPr>
          <w:rFonts w:ascii="Arial" w:hAnsi="Arial" w:cs="Arial"/>
          <w:b/>
          <w:bCs/>
        </w:rPr>
      </w:pPr>
      <w:r>
        <w:rPr>
          <w:rFonts w:ascii="Arial" w:hAnsi="Arial" w:cs="Arial"/>
          <w:b/>
          <w:bCs/>
        </w:rPr>
        <w:t>Level 2</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rPr>
        <w:t>All stages are covered but the explanation of each stage may be incomplete or may contain inaccuracies OR two stages are covered and the explanations are generally correct and virtually complete.</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rPr>
        <w:t>Answer is mainly coherent and shows progression. Some steps in each stage may be out of order and incomplete.</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3–4 marks</w:t>
      </w:r>
    </w:p>
    <w:p w:rsidR="000A60A9" w:rsidRDefault="000A60A9" w:rsidP="00534559">
      <w:pPr>
        <w:widowControl w:val="0"/>
        <w:autoSpaceDE w:val="0"/>
        <w:autoSpaceDN w:val="0"/>
        <w:adjustRightInd w:val="0"/>
        <w:spacing w:after="0" w:line="240" w:lineRule="auto"/>
        <w:ind w:left="1701" w:right="567" w:hanging="567"/>
        <w:rPr>
          <w:rFonts w:ascii="Arial" w:hAnsi="Arial" w:cs="Arial"/>
          <w:b/>
          <w:bCs/>
        </w:rPr>
      </w:pPr>
      <w:r>
        <w:rPr>
          <w:rFonts w:ascii="Arial" w:hAnsi="Arial" w:cs="Arial"/>
          <w:b/>
          <w:bCs/>
        </w:rPr>
        <w:t>Level 1</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rPr>
        <w:t>Two stages are covered but the explanation of each stage may be incomplete or may contain inaccuracies, OR only one stage is covered but the explanation is generally correct and virtually complete.</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rPr>
        <w:t>Answer includes isolated statements but these are not presented in a logical order or show confused reasoning.</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1–2 marks</w:t>
      </w:r>
    </w:p>
    <w:p w:rsidR="000A60A9" w:rsidRDefault="000A60A9" w:rsidP="00534559">
      <w:pPr>
        <w:widowControl w:val="0"/>
        <w:autoSpaceDE w:val="0"/>
        <w:autoSpaceDN w:val="0"/>
        <w:adjustRightInd w:val="0"/>
        <w:spacing w:after="0" w:line="240" w:lineRule="auto"/>
        <w:ind w:left="1701" w:right="567" w:hanging="567"/>
        <w:rPr>
          <w:rFonts w:ascii="Arial" w:hAnsi="Arial" w:cs="Arial"/>
          <w:b/>
          <w:bCs/>
        </w:rPr>
      </w:pPr>
      <w:r>
        <w:rPr>
          <w:rFonts w:ascii="Arial" w:hAnsi="Arial" w:cs="Arial"/>
          <w:b/>
          <w:bCs/>
        </w:rPr>
        <w:t>Level 0</w:t>
      </w:r>
    </w:p>
    <w:p w:rsidR="000A60A9" w:rsidRDefault="000A60A9" w:rsidP="00534559">
      <w:pPr>
        <w:widowControl w:val="0"/>
        <w:autoSpaceDE w:val="0"/>
        <w:autoSpaceDN w:val="0"/>
        <w:adjustRightInd w:val="0"/>
        <w:spacing w:after="0" w:line="240" w:lineRule="auto"/>
        <w:ind w:left="1134" w:right="1134"/>
        <w:rPr>
          <w:rFonts w:ascii="Arial" w:hAnsi="Arial" w:cs="Arial"/>
        </w:rPr>
      </w:pPr>
      <w:r>
        <w:rPr>
          <w:rFonts w:ascii="Arial" w:hAnsi="Arial" w:cs="Arial"/>
        </w:rPr>
        <w:t>Insufficient correct chemistry to gain a mark.</w:t>
      </w:r>
    </w:p>
    <w:p w:rsidR="000A60A9" w:rsidRDefault="000A60A9" w:rsidP="00534559">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0 marks</w:t>
      </w:r>
    </w:p>
    <w:p w:rsidR="000A60A9" w:rsidRDefault="000A60A9" w:rsidP="00534559">
      <w:pPr>
        <w:widowControl w:val="0"/>
        <w:autoSpaceDE w:val="0"/>
        <w:autoSpaceDN w:val="0"/>
        <w:adjustRightInd w:val="0"/>
        <w:spacing w:after="0" w:line="240" w:lineRule="auto"/>
        <w:ind w:left="2268" w:right="1701"/>
        <w:rPr>
          <w:rFonts w:ascii="Arial" w:hAnsi="Arial" w:cs="Arial"/>
          <w:b/>
          <w:bCs/>
          <w:i/>
          <w:iCs/>
        </w:rPr>
      </w:pPr>
      <w:r>
        <w:rPr>
          <w:rFonts w:ascii="Arial" w:hAnsi="Arial" w:cs="Arial"/>
          <w:b/>
          <w:bCs/>
          <w:i/>
          <w:iCs/>
        </w:rPr>
        <w:t>Indicative chemistry content</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Stage 1</w:t>
      </w:r>
      <w:r>
        <w:rPr>
          <w:rFonts w:ascii="Arial" w:hAnsi="Arial" w:cs="Arial"/>
          <w:i/>
          <w:iCs/>
        </w:rPr>
        <w:t>: consider effect of higher temperature on yield</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vice versa for lower temperature)</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Le Chatelier’s principle predicts that equilibrium shifts to       oppose any increase in temperature</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Exothermic reaction, so equilibrium shifts in endothermic       direction / to the left</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So a Higher T will reduce yield</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Stage 2</w:t>
      </w:r>
      <w:r>
        <w:rPr>
          <w:rFonts w:ascii="Arial" w:hAnsi="Arial" w:cs="Arial"/>
          <w:i/>
          <w:iCs/>
        </w:rPr>
        <w:t>: consider effect of higher temperature on rate</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vice versa for lower temperature)</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At higher temperature, more high energy molecules</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more collisions have E&gt;Ea</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So rate of reaction increases / time to reach equilibrium       decreases</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Stage 3</w:t>
      </w:r>
      <w:r>
        <w:rPr>
          <w:rFonts w:ascii="Arial" w:hAnsi="Arial" w:cs="Arial"/>
          <w:i/>
          <w:iCs/>
        </w:rPr>
        <w:t>: conclusion</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Industrial conditions chosen to achieve (cost-effective) balance of suitable yield at reasonable rate</w:t>
      </w:r>
    </w:p>
    <w:p w:rsidR="000A60A9" w:rsidRDefault="000A60A9" w:rsidP="00534559">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[11]</w:t>
      </w:r>
    </w:p>
    <w:p w:rsidR="000A60A9" w:rsidRDefault="000A60A9" w:rsidP="00534559">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Q9.</w:t>
      </w:r>
    </w:p>
    <w:p w:rsidR="000A60A9" w:rsidRDefault="000A60A9" w:rsidP="00534559">
      <w:pPr>
        <w:widowControl w:val="0"/>
        <w:autoSpaceDE w:val="0"/>
        <w:autoSpaceDN w:val="0"/>
        <w:adjustRightInd w:val="0"/>
        <w:spacing w:after="0" w:line="240" w:lineRule="auto"/>
        <w:ind w:left="567" w:right="567"/>
        <w:rPr>
          <w:rFonts w:ascii="Arial" w:hAnsi="Arial" w:cs="Arial"/>
        </w:rPr>
      </w:pPr>
      <w:r>
        <w:rPr>
          <w:rFonts w:ascii="Arial" w:hAnsi="Arial" w:cs="Arial"/>
        </w:rPr>
        <w:t>M1:    uv light/sunlight</w:t>
      </w:r>
    </w:p>
    <w:p w:rsidR="000A60A9" w:rsidRDefault="000A60A9" w:rsidP="00534559">
      <w:pPr>
        <w:widowControl w:val="0"/>
        <w:autoSpaceDE w:val="0"/>
        <w:autoSpaceDN w:val="0"/>
        <w:adjustRightInd w:val="0"/>
        <w:spacing w:after="0" w:line="240" w:lineRule="auto"/>
        <w:ind w:left="1701" w:right="567" w:hanging="567"/>
        <w:rPr>
          <w:rFonts w:ascii="Arial" w:hAnsi="Arial" w:cs="Arial"/>
        </w:rPr>
      </w:pPr>
      <w:r>
        <w:rPr>
          <w:rFonts w:ascii="Arial" w:hAnsi="Arial" w:cs="Arial"/>
        </w:rPr>
        <w:t>OR</w:t>
      </w:r>
    </w:p>
    <w:p w:rsidR="000A60A9" w:rsidRDefault="000A60A9" w:rsidP="00534559">
      <w:pPr>
        <w:widowControl w:val="0"/>
        <w:autoSpaceDE w:val="0"/>
        <w:autoSpaceDN w:val="0"/>
        <w:adjustRightInd w:val="0"/>
        <w:spacing w:after="0" w:line="240" w:lineRule="auto"/>
        <w:ind w:left="1701" w:right="567" w:hanging="567"/>
        <w:rPr>
          <w:rFonts w:ascii="Arial" w:hAnsi="Arial" w:cs="Arial"/>
        </w:rPr>
      </w:pPr>
      <w:r>
        <w:rPr>
          <w:rFonts w:ascii="Arial" w:hAnsi="Arial" w:cs="Arial"/>
        </w:rPr>
        <w:t>T = 450 °C to 1000 °C;</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credit “high temperature”)</w:t>
      </w:r>
      <w:r>
        <w:rPr>
          <w:rFonts w:ascii="Arial" w:hAnsi="Arial" w:cs="Arial"/>
          <w:i/>
          <w:iCs/>
        </w:rPr>
        <w:br/>
        <w:t>(ignore references to pressure or catalyst)</w:t>
      </w:r>
      <w:r>
        <w:rPr>
          <w:rFonts w:ascii="Arial" w:hAnsi="Arial" w:cs="Arial"/>
          <w:i/>
          <w:iCs/>
        </w:rPr>
        <w:br/>
        <w:t>(penalise M1 if aqueous chlorine OR chlorine water)</w:t>
      </w:r>
      <w:r>
        <w:rPr>
          <w:rFonts w:ascii="Arial" w:hAnsi="Arial" w:cs="Arial"/>
          <w:i/>
          <w:iCs/>
        </w:rPr>
        <w:br/>
        <w:t>(credit M1 if the condition appears over the arrow of the initiation step)</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M2:    Cl</w:t>
      </w:r>
      <w:r>
        <w:rPr>
          <w:rFonts w:ascii="Arial" w:hAnsi="Arial" w:cs="Arial"/>
          <w:sz w:val="20"/>
          <w:szCs w:val="20"/>
          <w:vertAlign w:val="subscript"/>
        </w:rPr>
        <w:t>2</w:t>
      </w:r>
      <w:r>
        <w:rPr>
          <w:rFonts w:ascii="Arial" w:hAnsi="Arial" w:cs="Arial"/>
        </w:rPr>
        <w:t xml:space="preserve"> → 2Cl</w:t>
      </w:r>
      <w:r>
        <w:rPr>
          <w:rFonts w:ascii="Arial" w:hAnsi="Arial" w:cs="Arial"/>
          <w:sz w:val="36"/>
          <w:szCs w:val="36"/>
        </w:rPr>
        <w:t>.</w:t>
      </w:r>
      <w:r>
        <w:rPr>
          <w:rFonts w:ascii="Arial" w:hAnsi="Arial" w:cs="Arial"/>
        </w:rPr>
        <w:t>;</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(credit correct half arrows, but penalise (once in the question) the use of double headed arrows)</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M3:    C</w:t>
      </w:r>
      <w:r>
        <w:rPr>
          <w:rFonts w:ascii="Arial" w:hAnsi="Arial" w:cs="Arial"/>
          <w:sz w:val="20"/>
          <w:szCs w:val="20"/>
          <w:vertAlign w:val="subscript"/>
        </w:rPr>
        <w:t>2</w:t>
      </w:r>
      <w:r>
        <w:rPr>
          <w:rFonts w:ascii="Arial" w:hAnsi="Arial" w:cs="Arial"/>
        </w:rPr>
        <w:t>H</w:t>
      </w:r>
      <w:r>
        <w:rPr>
          <w:rFonts w:ascii="Arial" w:hAnsi="Arial" w:cs="Arial"/>
          <w:sz w:val="20"/>
          <w:szCs w:val="20"/>
          <w:vertAlign w:val="subscript"/>
        </w:rPr>
        <w:t>6</w:t>
      </w:r>
      <w:r>
        <w:rPr>
          <w:rFonts w:ascii="Arial" w:hAnsi="Arial" w:cs="Arial"/>
        </w:rPr>
        <w:t xml:space="preserve"> + Cl</w:t>
      </w:r>
      <w:r>
        <w:rPr>
          <w:rFonts w:ascii="Arial" w:hAnsi="Arial" w:cs="Arial"/>
          <w:sz w:val="36"/>
          <w:szCs w:val="36"/>
        </w:rPr>
        <w:t>.</w:t>
      </w:r>
      <w:r>
        <w:rPr>
          <w:rFonts w:ascii="Arial" w:hAnsi="Arial" w:cs="Arial"/>
        </w:rPr>
        <w:t> →</w:t>
      </w:r>
      <w:r>
        <w:rPr>
          <w:rFonts w:ascii="Arial" w:hAnsi="Arial" w:cs="Arial"/>
          <w:i/>
          <w:iCs/>
        </w:rPr>
        <w:t xml:space="preserve"> </w:t>
      </w:r>
      <w:r>
        <w:rPr>
          <w:rFonts w:ascii="Arial" w:hAnsi="Arial" w:cs="Arial"/>
        </w:rPr>
        <w:t>CH</w:t>
      </w:r>
      <w:r>
        <w:rPr>
          <w:rFonts w:ascii="Arial" w:hAnsi="Arial" w:cs="Arial"/>
          <w:sz w:val="20"/>
          <w:szCs w:val="20"/>
          <w:vertAlign w:val="subscript"/>
        </w:rPr>
        <w:t>3</w:t>
      </w:r>
      <w:r>
        <w:rPr>
          <w:rFonts w:ascii="Arial" w:hAnsi="Arial" w:cs="Arial"/>
        </w:rPr>
        <w:t>CH</w:t>
      </w:r>
      <w:r>
        <w:rPr>
          <w:rFonts w:ascii="Arial" w:hAnsi="Arial" w:cs="Arial"/>
          <w:sz w:val="20"/>
          <w:szCs w:val="20"/>
          <w:vertAlign w:val="subscript"/>
        </w:rPr>
        <w:t>2</w:t>
      </w:r>
      <w:r>
        <w:rPr>
          <w:rFonts w:ascii="Arial" w:hAnsi="Arial" w:cs="Arial"/>
          <w:sz w:val="36"/>
          <w:szCs w:val="36"/>
        </w:rPr>
        <w:t>.</w:t>
      </w:r>
      <w:r>
        <w:rPr>
          <w:rFonts w:ascii="Arial" w:hAnsi="Arial" w:cs="Arial"/>
        </w:rPr>
        <w:t> + HCl;</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lastRenderedPageBreak/>
        <w:t>(credit CH</w:t>
      </w:r>
      <w:r>
        <w:rPr>
          <w:rFonts w:ascii="Arial" w:hAnsi="Arial" w:cs="Arial"/>
          <w:sz w:val="14"/>
          <w:szCs w:val="14"/>
          <w:vertAlign w:val="subscript"/>
        </w:rPr>
        <w:t>3</w:t>
      </w:r>
      <w:r>
        <w:rPr>
          <w:rFonts w:ascii="Arial" w:hAnsi="Arial" w:cs="Arial"/>
          <w:i/>
          <w:iCs/>
        </w:rPr>
        <w:t>CH</w:t>
      </w:r>
      <w:r>
        <w:rPr>
          <w:rFonts w:ascii="Arial" w:hAnsi="Arial" w:cs="Arial"/>
          <w:sz w:val="14"/>
          <w:szCs w:val="14"/>
          <w:vertAlign w:val="subscript"/>
        </w:rPr>
        <w:t>3</w:t>
      </w:r>
      <w:r>
        <w:rPr>
          <w:rFonts w:ascii="Arial" w:hAnsi="Arial" w:cs="Arial"/>
          <w:i/>
          <w:iCs/>
        </w:rPr>
        <w:t xml:space="preserve"> for ethane and C</w:t>
      </w:r>
      <w:r>
        <w:rPr>
          <w:rFonts w:ascii="Arial" w:hAnsi="Arial" w:cs="Arial"/>
          <w:sz w:val="14"/>
          <w:szCs w:val="14"/>
          <w:vertAlign w:val="subscript"/>
        </w:rPr>
        <w:t>2</w:t>
      </w:r>
      <w:r>
        <w:rPr>
          <w:rFonts w:ascii="Arial" w:hAnsi="Arial" w:cs="Arial"/>
          <w:i/>
          <w:iCs/>
        </w:rPr>
        <w:t>H</w:t>
      </w:r>
      <w:r>
        <w:rPr>
          <w:rFonts w:ascii="Arial" w:hAnsi="Arial" w:cs="Arial"/>
          <w:sz w:val="14"/>
          <w:szCs w:val="14"/>
          <w:vertAlign w:val="subscript"/>
        </w:rPr>
        <w:t>5</w:t>
      </w:r>
      <w:r>
        <w:rPr>
          <w:rFonts w:ascii="Arial" w:hAnsi="Arial" w:cs="Arial"/>
          <w:i/>
          <w:iCs/>
        </w:rPr>
        <w:t>- for the ethyl radical)</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M4:    CH</w:t>
      </w:r>
      <w:r>
        <w:rPr>
          <w:rFonts w:ascii="Arial" w:hAnsi="Arial" w:cs="Arial"/>
          <w:sz w:val="20"/>
          <w:szCs w:val="20"/>
          <w:vertAlign w:val="subscript"/>
        </w:rPr>
        <w:t>3</w:t>
      </w:r>
      <w:r>
        <w:rPr>
          <w:rFonts w:ascii="Arial" w:hAnsi="Arial" w:cs="Arial"/>
        </w:rPr>
        <w:t>CH</w:t>
      </w:r>
      <w:r>
        <w:rPr>
          <w:rFonts w:ascii="Arial" w:hAnsi="Arial" w:cs="Arial"/>
          <w:sz w:val="20"/>
          <w:szCs w:val="20"/>
          <w:vertAlign w:val="subscript"/>
        </w:rPr>
        <w:t>2</w:t>
      </w:r>
      <w:r>
        <w:rPr>
          <w:rFonts w:ascii="Arial" w:hAnsi="Arial" w:cs="Arial"/>
          <w:sz w:val="36"/>
          <w:szCs w:val="36"/>
        </w:rPr>
        <w:t>.</w:t>
      </w:r>
      <w:r>
        <w:rPr>
          <w:rFonts w:ascii="Arial" w:hAnsi="Arial" w:cs="Arial"/>
        </w:rPr>
        <w:t> + Cl</w:t>
      </w:r>
      <w:r>
        <w:rPr>
          <w:rFonts w:ascii="Arial" w:hAnsi="Arial" w:cs="Arial"/>
          <w:sz w:val="20"/>
          <w:szCs w:val="20"/>
          <w:vertAlign w:val="subscript"/>
        </w:rPr>
        <w:t>2</w:t>
      </w:r>
      <w:r>
        <w:rPr>
          <w:rFonts w:ascii="Arial" w:hAnsi="Arial" w:cs="Arial"/>
        </w:rPr>
        <w:t xml:space="preserve">  →</w:t>
      </w:r>
      <w:r>
        <w:rPr>
          <w:rFonts w:ascii="Arial" w:hAnsi="Arial" w:cs="Arial"/>
          <w:i/>
          <w:iCs/>
        </w:rPr>
        <w:t xml:space="preserve">  </w:t>
      </w:r>
      <w:r>
        <w:rPr>
          <w:rFonts w:ascii="Arial" w:hAnsi="Arial" w:cs="Arial"/>
        </w:rPr>
        <w:t>C</w:t>
      </w:r>
      <w:r>
        <w:rPr>
          <w:rFonts w:ascii="Arial" w:hAnsi="Arial" w:cs="Arial"/>
          <w:sz w:val="20"/>
          <w:szCs w:val="20"/>
          <w:vertAlign w:val="subscript"/>
        </w:rPr>
        <w:t>2</w:t>
      </w:r>
      <w:r>
        <w:rPr>
          <w:rFonts w:ascii="Arial" w:hAnsi="Arial" w:cs="Arial"/>
        </w:rPr>
        <w:t>H</w:t>
      </w:r>
      <w:r>
        <w:rPr>
          <w:rFonts w:ascii="Arial" w:hAnsi="Arial" w:cs="Arial"/>
          <w:sz w:val="20"/>
          <w:szCs w:val="20"/>
          <w:vertAlign w:val="subscript"/>
        </w:rPr>
        <w:t>5</w:t>
      </w:r>
      <w:r>
        <w:rPr>
          <w:rFonts w:ascii="Arial" w:hAnsi="Arial" w:cs="Arial"/>
        </w:rPr>
        <w:t>Cl + Cl</w:t>
      </w:r>
      <w:r>
        <w:rPr>
          <w:rFonts w:ascii="Arial" w:hAnsi="Arial" w:cs="Arial"/>
          <w:sz w:val="36"/>
          <w:szCs w:val="36"/>
        </w:rPr>
        <w:t>.</w:t>
      </w:r>
      <w:r>
        <w:rPr>
          <w:rFonts w:ascii="Arial" w:hAnsi="Arial" w:cs="Arial"/>
        </w:rPr>
        <w:t>;</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M5:    CH</w:t>
      </w:r>
      <w:r>
        <w:rPr>
          <w:rFonts w:ascii="Arial" w:hAnsi="Arial" w:cs="Arial"/>
          <w:sz w:val="20"/>
          <w:szCs w:val="20"/>
          <w:vertAlign w:val="subscript"/>
        </w:rPr>
        <w:t>3</w:t>
      </w:r>
      <w:r>
        <w:rPr>
          <w:rFonts w:ascii="Arial" w:hAnsi="Arial" w:cs="Arial"/>
        </w:rPr>
        <w:t>CH</w:t>
      </w:r>
      <w:r>
        <w:rPr>
          <w:rFonts w:ascii="Arial" w:hAnsi="Arial" w:cs="Arial"/>
          <w:sz w:val="20"/>
          <w:szCs w:val="20"/>
          <w:vertAlign w:val="subscript"/>
        </w:rPr>
        <w:t>2</w:t>
      </w:r>
      <w:r>
        <w:rPr>
          <w:rFonts w:ascii="Arial" w:hAnsi="Arial" w:cs="Arial"/>
          <w:sz w:val="36"/>
          <w:szCs w:val="36"/>
        </w:rPr>
        <w:t>.</w:t>
      </w:r>
      <w:r>
        <w:rPr>
          <w:rFonts w:ascii="Arial" w:hAnsi="Arial" w:cs="Arial"/>
        </w:rPr>
        <w:t> + CH</w:t>
      </w:r>
      <w:r>
        <w:rPr>
          <w:rFonts w:ascii="Arial" w:hAnsi="Arial" w:cs="Arial"/>
          <w:sz w:val="20"/>
          <w:szCs w:val="20"/>
          <w:vertAlign w:val="subscript"/>
        </w:rPr>
        <w:t>3</w:t>
      </w:r>
      <w:r>
        <w:rPr>
          <w:rFonts w:ascii="Arial" w:hAnsi="Arial" w:cs="Arial"/>
        </w:rPr>
        <w:t>CH</w:t>
      </w:r>
      <w:r>
        <w:rPr>
          <w:rFonts w:ascii="Arial" w:hAnsi="Arial" w:cs="Arial"/>
          <w:sz w:val="20"/>
          <w:szCs w:val="20"/>
          <w:vertAlign w:val="subscript"/>
        </w:rPr>
        <w:t>2</w:t>
      </w:r>
      <w:r>
        <w:rPr>
          <w:rFonts w:ascii="Arial" w:hAnsi="Arial" w:cs="Arial"/>
          <w:sz w:val="36"/>
          <w:szCs w:val="36"/>
        </w:rPr>
        <w:t>.</w:t>
      </w:r>
      <w:r>
        <w:rPr>
          <w:rFonts w:ascii="Arial" w:hAnsi="Arial" w:cs="Arial"/>
        </w:rPr>
        <w:t> → C</w:t>
      </w:r>
      <w:r>
        <w:rPr>
          <w:rFonts w:ascii="Arial" w:hAnsi="Arial" w:cs="Arial"/>
          <w:sz w:val="20"/>
          <w:szCs w:val="20"/>
          <w:vertAlign w:val="subscript"/>
        </w:rPr>
        <w:t>4</w:t>
      </w:r>
      <w:r>
        <w:rPr>
          <w:rFonts w:ascii="Arial" w:hAnsi="Arial" w:cs="Arial"/>
        </w:rPr>
        <w:t>H</w:t>
      </w:r>
      <w:r>
        <w:rPr>
          <w:rFonts w:ascii="Arial" w:hAnsi="Arial" w:cs="Arial"/>
          <w:sz w:val="20"/>
          <w:szCs w:val="20"/>
          <w:vertAlign w:val="subscript"/>
        </w:rPr>
        <w:t>10</w:t>
      </w:r>
      <w:r>
        <w:rPr>
          <w:rFonts w:ascii="Arial" w:hAnsi="Arial" w:cs="Arial"/>
        </w:rPr>
        <w:t>;</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the absence of dots once only in this question)</w:t>
      </w:r>
      <w:r>
        <w:rPr>
          <w:rFonts w:ascii="Arial" w:hAnsi="Arial" w:cs="Arial"/>
          <w:i/>
          <w:iCs/>
        </w:rPr>
        <w:br/>
        <w:t xml:space="preserve">(penalise subsequent ionic reactions as contradictions for each reaction contradicted) </w:t>
      </w:r>
      <w:r>
        <w:rPr>
          <w:rFonts w:ascii="Arial" w:hAnsi="Arial" w:cs="Arial"/>
          <w:i/>
          <w:iCs/>
        </w:rPr>
        <w:br/>
        <w:t xml:space="preserve">(if </w:t>
      </w:r>
      <w:r>
        <w:rPr>
          <w:rFonts w:ascii="Arial" w:hAnsi="Arial" w:cs="Arial"/>
          <w:i/>
          <w:iCs/>
          <w:u w:val="single"/>
        </w:rPr>
        <w:t>neither</w:t>
      </w:r>
      <w:r>
        <w:rPr>
          <w:rFonts w:ascii="Arial" w:hAnsi="Arial" w:cs="Arial"/>
          <w:i/>
          <w:iCs/>
        </w:rPr>
        <w:t xml:space="preserve"> M3 nor M4 scored, allow CH</w:t>
      </w:r>
      <w:r>
        <w:rPr>
          <w:rFonts w:ascii="Arial" w:hAnsi="Arial" w:cs="Arial"/>
          <w:sz w:val="14"/>
          <w:szCs w:val="14"/>
          <w:vertAlign w:val="subscript"/>
        </w:rPr>
        <w:t>3</w:t>
      </w:r>
      <w:r>
        <w:rPr>
          <w:rFonts w:ascii="Arial" w:hAnsi="Arial" w:cs="Arial"/>
          <w:i/>
          <w:iCs/>
        </w:rPr>
        <w:t>CH</w:t>
      </w:r>
      <w:r>
        <w:rPr>
          <w:rFonts w:ascii="Arial" w:hAnsi="Arial" w:cs="Arial"/>
          <w:sz w:val="14"/>
          <w:szCs w:val="14"/>
          <w:vertAlign w:val="subscript"/>
        </w:rPr>
        <w:t>2</w:t>
      </w:r>
      <w:r>
        <w:rPr>
          <w:rFonts w:ascii="Arial" w:hAnsi="Arial" w:cs="Arial"/>
          <w:i/>
          <w:iCs/>
          <w:sz w:val="36"/>
          <w:szCs w:val="36"/>
        </w:rPr>
        <w:t>.</w:t>
      </w:r>
      <w:r>
        <w:rPr>
          <w:rFonts w:ascii="Arial" w:hAnsi="Arial" w:cs="Arial"/>
          <w:i/>
          <w:iCs/>
        </w:rPr>
        <w:t> + Cl</w:t>
      </w:r>
      <w:r>
        <w:rPr>
          <w:rFonts w:ascii="Arial" w:hAnsi="Arial" w:cs="Arial"/>
          <w:i/>
          <w:iCs/>
          <w:sz w:val="36"/>
          <w:szCs w:val="36"/>
        </w:rPr>
        <w:t>.</w:t>
      </w:r>
      <w:r>
        <w:rPr>
          <w:rFonts w:ascii="Arial" w:hAnsi="Arial" w:cs="Arial"/>
          <w:i/>
          <w:iCs/>
        </w:rPr>
        <w:t> → C</w:t>
      </w:r>
      <w:r>
        <w:rPr>
          <w:rFonts w:ascii="Arial" w:hAnsi="Arial" w:cs="Arial"/>
          <w:sz w:val="14"/>
          <w:szCs w:val="14"/>
          <w:vertAlign w:val="subscript"/>
        </w:rPr>
        <w:t>2</w:t>
      </w:r>
      <w:r>
        <w:rPr>
          <w:rFonts w:ascii="Arial" w:hAnsi="Arial" w:cs="Arial"/>
          <w:i/>
          <w:iCs/>
        </w:rPr>
        <w:t>H</w:t>
      </w:r>
      <w:r>
        <w:rPr>
          <w:rFonts w:ascii="Arial" w:hAnsi="Arial" w:cs="Arial"/>
          <w:sz w:val="14"/>
          <w:szCs w:val="14"/>
          <w:vertAlign w:val="subscript"/>
        </w:rPr>
        <w:t>5</w:t>
      </w:r>
      <w:r>
        <w:rPr>
          <w:rFonts w:ascii="Arial" w:hAnsi="Arial" w:cs="Arial"/>
          <w:i/>
          <w:iCs/>
        </w:rPr>
        <w:t>Cl for one mark)</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A60A9" w:rsidRDefault="000A60A9" w:rsidP="00534559">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[5]</w:t>
      </w:r>
    </w:p>
    <w:p w:rsidR="000A60A9" w:rsidRDefault="000A60A9" w:rsidP="00534559">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Q10.</w:t>
      </w:r>
    </w:p>
    <w:p w:rsidR="000A60A9" w:rsidRDefault="000A60A9" w:rsidP="00534559">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Missing fraction = naphtha </w:t>
      </w:r>
      <w:r>
        <w:rPr>
          <w:rFonts w:ascii="Arial" w:hAnsi="Arial" w:cs="Arial"/>
          <w:i/>
          <w:iCs/>
        </w:rPr>
        <w:t>(allow naphtha from list if not quoted</w:t>
      </w:r>
      <w:r>
        <w:rPr>
          <w:rFonts w:ascii="Arial" w:hAnsi="Arial" w:cs="Arial"/>
          <w:i/>
          <w:iCs/>
        </w:rPr>
        <w:br/>
        <w:t>separately</w:t>
      </w:r>
      <w:r>
        <w:rPr>
          <w:rFonts w:ascii="Arial" w:hAnsi="Arial" w:cs="Arial"/>
          <w:b/>
          <w:bCs/>
        </w:rPr>
        <w:t xml:space="preserve">) (1) </w:t>
      </w:r>
      <w:r>
        <w:rPr>
          <w:rFonts w:ascii="Arial" w:hAnsi="Arial" w:cs="Arial"/>
        </w:rPr>
        <w:t>Order = mineral oil (lubricating oil), gas oil (diesel),</w:t>
      </w:r>
    </w:p>
    <w:p w:rsidR="000A60A9" w:rsidRDefault="000A60A9" w:rsidP="00534559">
      <w:pPr>
        <w:widowControl w:val="0"/>
        <w:autoSpaceDE w:val="0"/>
        <w:autoSpaceDN w:val="0"/>
        <w:adjustRightInd w:val="0"/>
        <w:spacing w:after="0" w:line="240" w:lineRule="auto"/>
        <w:ind w:left="1134" w:right="567"/>
        <w:rPr>
          <w:rFonts w:ascii="Arial" w:hAnsi="Arial" w:cs="Arial"/>
          <w:b/>
          <w:bCs/>
        </w:rPr>
      </w:pPr>
      <w:r>
        <w:rPr>
          <w:rFonts w:ascii="Arial" w:hAnsi="Arial" w:cs="Arial"/>
        </w:rPr>
        <w:t>kerosene (paraffin),</w:t>
      </w:r>
      <w:r>
        <w:rPr>
          <w:rFonts w:ascii="Arial" w:hAnsi="Arial" w:cs="Arial"/>
        </w:rPr>
        <w:br/>
        <w:t xml:space="preserve">          naphtha, petrol (gasoline) </w:t>
      </w:r>
      <w:r>
        <w:rPr>
          <w:rFonts w:ascii="Arial" w:hAnsi="Arial" w:cs="Arial"/>
          <w:b/>
          <w:bCs/>
        </w:rPr>
        <w:t>(1)</w:t>
      </w:r>
    </w:p>
    <w:p w:rsidR="000A60A9" w:rsidRDefault="000A60A9" w:rsidP="00534559">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order consequential on M1 (if no missing fraction</w:t>
      </w:r>
      <w:r>
        <w:rPr>
          <w:rFonts w:ascii="Arial" w:hAnsi="Arial" w:cs="Arial"/>
          <w:i/>
          <w:iCs/>
        </w:rPr>
        <w:br/>
        <w:t>given, M2 = 0) Accept correct reversed order</w:t>
      </w:r>
    </w:p>
    <w:p w:rsidR="000A60A9" w:rsidRDefault="000A60A9" w:rsidP="00534559">
      <w:pPr>
        <w:widowControl w:val="0"/>
        <w:autoSpaceDE w:val="0"/>
        <w:autoSpaceDN w:val="0"/>
        <w:adjustRightInd w:val="0"/>
        <w:spacing w:after="0" w:line="240" w:lineRule="auto"/>
        <w:ind w:left="1134" w:right="567"/>
        <w:rPr>
          <w:rFonts w:ascii="Arial" w:hAnsi="Arial" w:cs="Arial"/>
          <w:b/>
          <w:bCs/>
        </w:rPr>
      </w:pPr>
      <w:r>
        <w:rPr>
          <w:rFonts w:ascii="Arial" w:hAnsi="Arial" w:cs="Arial"/>
        </w:rPr>
        <w:t xml:space="preserve">Negative temperature gradient on the </w:t>
      </w:r>
      <w:r>
        <w:rPr>
          <w:rFonts w:ascii="Arial" w:hAnsi="Arial" w:cs="Arial"/>
          <w:u w:val="single"/>
        </w:rPr>
        <w:t>column</w:t>
      </w:r>
      <w:r>
        <w:rPr>
          <w:rFonts w:ascii="Arial" w:hAnsi="Arial" w:cs="Arial"/>
          <w:u w:val="single"/>
        </w:rPr>
        <w:br/>
      </w:r>
      <w:r>
        <w:rPr>
          <w:rFonts w:ascii="Arial" w:hAnsi="Arial" w:cs="Arial"/>
          <w:b/>
          <w:bCs/>
        </w:rPr>
        <w:t>or</w:t>
      </w:r>
      <w:r>
        <w:rPr>
          <w:rFonts w:ascii="Arial" w:hAnsi="Arial" w:cs="Arial"/>
        </w:rPr>
        <w:t xml:space="preserve"> temperature of </w:t>
      </w:r>
      <w:r>
        <w:rPr>
          <w:rFonts w:ascii="Arial" w:hAnsi="Arial" w:cs="Arial"/>
          <w:u w:val="single"/>
        </w:rPr>
        <w:t>column</w:t>
      </w:r>
      <w:r>
        <w:rPr>
          <w:rFonts w:ascii="Arial" w:hAnsi="Arial" w:cs="Arial"/>
        </w:rPr>
        <w:t xml:space="preserve"> decreases upwards </w:t>
      </w:r>
      <w:r>
        <w:rPr>
          <w:rFonts w:ascii="Arial" w:hAnsi="Arial" w:cs="Arial"/>
          <w:b/>
          <w:bCs/>
        </w:rPr>
        <w:t>(1)</w:t>
      </w:r>
    </w:p>
    <w:p w:rsidR="000A60A9" w:rsidRDefault="000A60A9" w:rsidP="00534559">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Larger molecules </w:t>
      </w:r>
      <w:r>
        <w:rPr>
          <w:rFonts w:ascii="Arial" w:hAnsi="Arial" w:cs="Arial"/>
          <w:b/>
          <w:bCs/>
        </w:rPr>
        <w:t xml:space="preserve">or </w:t>
      </w:r>
      <w:r>
        <w:rPr>
          <w:rFonts w:ascii="Arial" w:hAnsi="Arial" w:cs="Arial"/>
        </w:rPr>
        <w:t>heavier fractions condense at higher</w:t>
      </w:r>
      <w:r>
        <w:rPr>
          <w:rFonts w:ascii="Arial" w:hAnsi="Arial" w:cs="Arial"/>
        </w:rPr>
        <w:br/>
        <w:t xml:space="preserve">temperatures </w:t>
      </w:r>
      <w:r>
        <w:rPr>
          <w:rFonts w:ascii="Arial" w:hAnsi="Arial" w:cs="Arial"/>
          <w:b/>
          <w:bCs/>
        </w:rPr>
        <w:t xml:space="preserve">or </w:t>
      </w:r>
      <w:r>
        <w:rPr>
          <w:rFonts w:ascii="Arial" w:hAnsi="Arial" w:cs="Arial"/>
        </w:rPr>
        <w:t xml:space="preserve">lower down the column </w:t>
      </w:r>
      <w:r>
        <w:rPr>
          <w:rFonts w:ascii="Arial" w:hAnsi="Arial" w:cs="Arial"/>
          <w:b/>
          <w:bCs/>
        </w:rPr>
        <w:t xml:space="preserve">or </w:t>
      </w:r>
      <w:r>
        <w:rPr>
          <w:rFonts w:ascii="Arial" w:hAnsi="Arial" w:cs="Arial"/>
        </w:rPr>
        <w:t>reference to</w:t>
      </w:r>
      <w:r>
        <w:rPr>
          <w:rFonts w:ascii="Arial" w:hAnsi="Arial" w:cs="Arial"/>
        </w:rPr>
        <w:br/>
        <w:t>different boiling points</w:t>
      </w:r>
    </w:p>
    <w:p w:rsidR="000A60A9" w:rsidRDefault="000A60A9" w:rsidP="00534559">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(ignore mp) </w:t>
      </w:r>
      <w:r>
        <w:rPr>
          <w:rFonts w:ascii="Arial" w:hAnsi="Arial" w:cs="Arial"/>
          <w:b/>
          <w:bCs/>
          <w:i/>
          <w:iCs/>
        </w:rPr>
        <w:t>(1)</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4</w:t>
      </w:r>
    </w:p>
    <w:p w:rsidR="000A60A9" w:rsidRDefault="000A60A9" w:rsidP="00534559">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(b)     Type of mechanism = (free) radical / homolytic</w:t>
      </w:r>
      <w:r>
        <w:rPr>
          <w:rFonts w:ascii="Arial" w:hAnsi="Arial" w:cs="Arial"/>
        </w:rPr>
        <w:br/>
        <w:t xml:space="preserve">fission - </w:t>
      </w:r>
      <w:r>
        <w:rPr>
          <w:rFonts w:ascii="Arial" w:hAnsi="Arial" w:cs="Arial"/>
          <w:b/>
          <w:bCs/>
        </w:rPr>
        <w:t>used in complete sentence/phrase (1)</w:t>
      </w:r>
    </w:p>
    <w:p w:rsidR="000A60A9" w:rsidRDefault="000A60A9" w:rsidP="00534559">
      <w:pPr>
        <w:widowControl w:val="0"/>
        <w:autoSpaceDE w:val="0"/>
        <w:autoSpaceDN w:val="0"/>
        <w:adjustRightInd w:val="0"/>
        <w:spacing w:after="0" w:line="240" w:lineRule="auto"/>
        <w:ind w:left="3402" w:right="1701" w:hanging="567"/>
        <w:rPr>
          <w:rFonts w:ascii="Arial" w:hAnsi="Arial" w:cs="Arial"/>
          <w:b/>
          <w:bCs/>
          <w:i/>
          <w:iCs/>
        </w:rPr>
      </w:pPr>
      <w:r>
        <w:rPr>
          <w:rFonts w:ascii="Arial" w:hAnsi="Arial" w:cs="Arial"/>
        </w:rPr>
        <w:t>          C</w:t>
      </w:r>
      <w:r>
        <w:rPr>
          <w:rFonts w:ascii="Arial" w:hAnsi="Arial" w:cs="Arial"/>
          <w:sz w:val="20"/>
          <w:szCs w:val="20"/>
          <w:vertAlign w:val="subscript"/>
        </w:rPr>
        <w:t>21</w:t>
      </w:r>
      <w:r>
        <w:rPr>
          <w:rFonts w:ascii="Arial" w:hAnsi="Arial" w:cs="Arial"/>
        </w:rPr>
        <w:t>H</w:t>
      </w:r>
      <w:r>
        <w:rPr>
          <w:rFonts w:ascii="Arial" w:hAnsi="Arial" w:cs="Arial"/>
          <w:sz w:val="20"/>
          <w:szCs w:val="20"/>
          <w:vertAlign w:val="subscript"/>
        </w:rPr>
        <w:t>44</w:t>
      </w:r>
      <w:r>
        <w:rPr>
          <w:rFonts w:ascii="Arial" w:hAnsi="Arial" w:cs="Arial"/>
        </w:rPr>
        <w:t xml:space="preserve"> → 3 C</w:t>
      </w:r>
      <w:r>
        <w:rPr>
          <w:rFonts w:ascii="Arial" w:hAnsi="Arial" w:cs="Arial"/>
          <w:sz w:val="20"/>
          <w:szCs w:val="20"/>
          <w:vertAlign w:val="subscript"/>
        </w:rPr>
        <w:t>2</w:t>
      </w:r>
      <w:r>
        <w:rPr>
          <w:rFonts w:ascii="Arial" w:hAnsi="Arial" w:cs="Arial"/>
        </w:rPr>
        <w:t>H</w:t>
      </w:r>
      <w:r>
        <w:rPr>
          <w:rFonts w:ascii="Arial" w:hAnsi="Arial" w:cs="Arial"/>
          <w:sz w:val="20"/>
          <w:szCs w:val="20"/>
          <w:vertAlign w:val="subscript"/>
        </w:rPr>
        <w:t>4</w:t>
      </w:r>
      <w:r>
        <w:rPr>
          <w:rFonts w:ascii="Arial" w:hAnsi="Arial" w:cs="Arial"/>
        </w:rPr>
        <w:t xml:space="preserve"> + 2 C</w:t>
      </w:r>
      <w:r>
        <w:rPr>
          <w:rFonts w:ascii="Arial" w:hAnsi="Arial" w:cs="Arial"/>
          <w:sz w:val="20"/>
          <w:szCs w:val="20"/>
          <w:vertAlign w:val="subscript"/>
        </w:rPr>
        <w:t>3</w:t>
      </w:r>
      <w:r>
        <w:rPr>
          <w:rFonts w:ascii="Arial" w:hAnsi="Arial" w:cs="Arial"/>
        </w:rPr>
        <w:t>H</w:t>
      </w:r>
      <w:r>
        <w:rPr>
          <w:rFonts w:ascii="Arial" w:hAnsi="Arial" w:cs="Arial"/>
          <w:sz w:val="20"/>
          <w:szCs w:val="20"/>
          <w:vertAlign w:val="subscript"/>
        </w:rPr>
        <w:t>6</w:t>
      </w:r>
      <w:r>
        <w:rPr>
          <w:rFonts w:ascii="Arial" w:hAnsi="Arial" w:cs="Arial"/>
        </w:rPr>
        <w:t xml:space="preserve"> + C</w:t>
      </w:r>
      <w:r>
        <w:rPr>
          <w:rFonts w:ascii="Arial" w:hAnsi="Arial" w:cs="Arial"/>
          <w:sz w:val="20"/>
          <w:szCs w:val="20"/>
          <w:vertAlign w:val="subscript"/>
        </w:rPr>
        <w:t>9</w:t>
      </w:r>
      <w:r>
        <w:rPr>
          <w:rFonts w:ascii="Arial" w:hAnsi="Arial" w:cs="Arial"/>
        </w:rPr>
        <w:t>H</w:t>
      </w:r>
      <w:r>
        <w:rPr>
          <w:rFonts w:ascii="Arial" w:hAnsi="Arial" w:cs="Arial"/>
          <w:sz w:val="20"/>
          <w:szCs w:val="20"/>
          <w:vertAlign w:val="subscript"/>
        </w:rPr>
        <w:t>20</w:t>
      </w:r>
      <w:r>
        <w:rPr>
          <w:rFonts w:ascii="Arial" w:hAnsi="Arial" w:cs="Arial"/>
        </w:rPr>
        <w:t xml:space="preserve"> </w:t>
      </w:r>
      <w:r>
        <w:rPr>
          <w:rFonts w:ascii="Arial" w:hAnsi="Arial" w:cs="Arial"/>
          <w:i/>
          <w:iCs/>
        </w:rPr>
        <w:t xml:space="preserve">correct alkenes </w:t>
      </w:r>
      <w:r>
        <w:rPr>
          <w:rFonts w:ascii="Arial" w:hAnsi="Arial" w:cs="Arial"/>
          <w:b/>
          <w:bCs/>
          <w:i/>
          <w:iCs/>
        </w:rPr>
        <w:t>(1)</w:t>
      </w:r>
      <w:r>
        <w:rPr>
          <w:rFonts w:ascii="Arial" w:hAnsi="Arial" w:cs="Arial"/>
          <w:b/>
          <w:bCs/>
          <w:i/>
          <w:iCs/>
        </w:rPr>
        <w:br/>
        <w:t xml:space="preserve">                 </w:t>
      </w:r>
      <w:r>
        <w:rPr>
          <w:rFonts w:ascii="Arial" w:hAnsi="Arial" w:cs="Arial"/>
          <w:i/>
          <w:iCs/>
        </w:rPr>
        <w:t>Accept CH</w:t>
      </w:r>
      <w:r>
        <w:rPr>
          <w:rFonts w:ascii="Arial" w:hAnsi="Arial" w:cs="Arial"/>
          <w:i/>
          <w:iCs/>
          <w:sz w:val="20"/>
          <w:szCs w:val="20"/>
          <w:vertAlign w:val="subscript"/>
        </w:rPr>
        <w:t>2</w:t>
      </w:r>
      <w:r>
        <w:rPr>
          <w:rFonts w:ascii="Arial" w:hAnsi="Arial" w:cs="Arial"/>
          <w:i/>
          <w:iCs/>
        </w:rPr>
        <w:t>CH</w:t>
      </w:r>
      <w:r>
        <w:rPr>
          <w:rFonts w:ascii="Arial" w:hAnsi="Arial" w:cs="Arial"/>
          <w:i/>
          <w:iCs/>
          <w:sz w:val="20"/>
          <w:szCs w:val="20"/>
          <w:vertAlign w:val="subscript"/>
        </w:rPr>
        <w:t>2</w:t>
      </w:r>
      <w:r>
        <w:rPr>
          <w:rFonts w:ascii="Arial" w:hAnsi="Arial" w:cs="Arial"/>
          <w:i/>
          <w:iCs/>
        </w:rPr>
        <w:t xml:space="preserve"> &amp; CH</w:t>
      </w:r>
      <w:r>
        <w:rPr>
          <w:rFonts w:ascii="Arial" w:hAnsi="Arial" w:cs="Arial"/>
          <w:i/>
          <w:iCs/>
          <w:sz w:val="20"/>
          <w:szCs w:val="20"/>
          <w:vertAlign w:val="subscript"/>
        </w:rPr>
        <w:t>2</w:t>
      </w:r>
      <w:r>
        <w:rPr>
          <w:rFonts w:ascii="Arial" w:hAnsi="Arial" w:cs="Arial"/>
          <w:i/>
          <w:iCs/>
        </w:rPr>
        <w:t>CHCH</w:t>
      </w:r>
      <w:r>
        <w:rPr>
          <w:rFonts w:ascii="Arial" w:hAnsi="Arial" w:cs="Arial"/>
          <w:i/>
          <w:iCs/>
          <w:sz w:val="20"/>
          <w:szCs w:val="20"/>
          <w:vertAlign w:val="subscript"/>
        </w:rPr>
        <w:t>3</w:t>
      </w:r>
      <w:r>
        <w:rPr>
          <w:rFonts w:ascii="Arial" w:hAnsi="Arial" w:cs="Arial"/>
        </w:rPr>
        <w:t xml:space="preserve"> </w:t>
      </w:r>
      <w:r>
        <w:rPr>
          <w:rFonts w:ascii="Arial" w:hAnsi="Arial" w:cs="Arial"/>
          <w:i/>
          <w:iCs/>
        </w:rPr>
        <w:t xml:space="preserve">all correct </w:t>
      </w:r>
      <w:r>
        <w:rPr>
          <w:rFonts w:ascii="Arial" w:hAnsi="Arial" w:cs="Arial"/>
          <w:b/>
          <w:bCs/>
          <w:i/>
          <w:iCs/>
        </w:rPr>
        <w:t>(1)</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3</w:t>
      </w:r>
    </w:p>
    <w:p w:rsidR="000A60A9" w:rsidRDefault="000A60A9" w:rsidP="00534559">
      <w:pPr>
        <w:widowControl w:val="0"/>
        <w:autoSpaceDE w:val="0"/>
        <w:autoSpaceDN w:val="0"/>
        <w:adjustRightInd w:val="0"/>
        <w:spacing w:after="0" w:line="240" w:lineRule="auto"/>
        <w:ind w:left="1701" w:right="567" w:hanging="1134"/>
        <w:rPr>
          <w:rFonts w:ascii="Arial" w:hAnsi="Arial" w:cs="Arial"/>
        </w:rPr>
      </w:pPr>
      <w:r>
        <w:rPr>
          <w:rFonts w:ascii="Arial" w:hAnsi="Arial" w:cs="Arial"/>
        </w:rPr>
        <w:t xml:space="preserve">(c)     (i)      Sulphur (containing impurities) </w:t>
      </w:r>
      <w:r>
        <w:rPr>
          <w:rFonts w:ascii="Arial" w:hAnsi="Arial" w:cs="Arial"/>
          <w:u w:val="single"/>
        </w:rPr>
        <w:t>burn</w:t>
      </w:r>
      <w:r>
        <w:rPr>
          <w:rFonts w:ascii="Arial" w:hAnsi="Arial" w:cs="Arial"/>
        </w:rPr>
        <w:t xml:space="preserve"> to form </w:t>
      </w:r>
      <w:r>
        <w:rPr>
          <w:rFonts w:ascii="Arial" w:hAnsi="Arial" w:cs="Arial"/>
          <w:b/>
          <w:bCs/>
        </w:rPr>
        <w:t xml:space="preserve">or </w:t>
      </w:r>
      <w:r>
        <w:rPr>
          <w:rFonts w:ascii="Arial" w:hAnsi="Arial" w:cs="Arial"/>
          <w:u w:val="single"/>
        </w:rPr>
        <w:t>forms</w:t>
      </w:r>
      <w:r>
        <w:rPr>
          <w:rFonts w:ascii="Arial" w:hAnsi="Arial" w:cs="Arial"/>
        </w:rPr>
        <w:t xml:space="preserve"> SO</w:t>
      </w:r>
      <w:r>
        <w:rPr>
          <w:rFonts w:ascii="Arial" w:hAnsi="Arial" w:cs="Arial"/>
          <w:sz w:val="20"/>
          <w:szCs w:val="20"/>
          <w:vertAlign w:val="subscript"/>
        </w:rPr>
        <w:t>2</w:t>
      </w:r>
      <w:r>
        <w:rPr>
          <w:rFonts w:ascii="Arial" w:hAnsi="Arial" w:cs="Arial"/>
        </w:rPr>
        <w:t xml:space="preserve"> </w:t>
      </w:r>
      <w:r>
        <w:rPr>
          <w:rFonts w:ascii="Arial" w:hAnsi="Arial" w:cs="Arial"/>
          <w:b/>
          <w:bCs/>
        </w:rPr>
        <w:t>or</w:t>
      </w:r>
      <w:r>
        <w:rPr>
          <w:rFonts w:ascii="Arial" w:hAnsi="Arial" w:cs="Arial"/>
          <w:b/>
          <w:bCs/>
        </w:rPr>
        <w:br/>
      </w:r>
      <w:r>
        <w:rPr>
          <w:rFonts w:ascii="Arial" w:hAnsi="Arial" w:cs="Arial"/>
        </w:rPr>
        <w:t xml:space="preserve">oxides of sulphur </w:t>
      </w:r>
      <w:r>
        <w:rPr>
          <w:rFonts w:ascii="Arial" w:hAnsi="Arial" w:cs="Arial"/>
          <w:i/>
          <w:iCs/>
        </w:rPr>
        <w:t>(if oxide identified, must be correct)</w:t>
      </w:r>
      <w:r>
        <w:rPr>
          <w:rFonts w:ascii="Arial" w:hAnsi="Arial" w:cs="Arial"/>
        </w:rPr>
        <w:t xml:space="preserve"> </w:t>
      </w:r>
      <w:r>
        <w:rPr>
          <w:rFonts w:ascii="Arial" w:hAnsi="Arial" w:cs="Arial"/>
          <w:b/>
          <w:bCs/>
        </w:rPr>
        <w:t>(1)</w:t>
      </w:r>
      <w:r>
        <w:rPr>
          <w:rFonts w:ascii="Arial" w:hAnsi="Arial" w:cs="Arial"/>
          <w:b/>
          <w:bCs/>
        </w:rPr>
        <w:br/>
        <w:t>OR</w:t>
      </w:r>
      <w:r>
        <w:rPr>
          <w:rFonts w:ascii="Arial" w:hAnsi="Arial" w:cs="Arial"/>
        </w:rPr>
        <w:t xml:space="preserve"> equation: e.g. S + O</w:t>
      </w:r>
      <w:r>
        <w:rPr>
          <w:rFonts w:ascii="Arial" w:hAnsi="Arial" w:cs="Arial"/>
          <w:sz w:val="20"/>
          <w:szCs w:val="20"/>
          <w:vertAlign w:val="subscript"/>
        </w:rPr>
        <w:t>2</w:t>
      </w:r>
      <w:r>
        <w:rPr>
          <w:rFonts w:ascii="Arial" w:hAnsi="Arial" w:cs="Arial"/>
        </w:rPr>
        <w:t xml:space="preserve"> → SO</w:t>
      </w:r>
      <w:r>
        <w:rPr>
          <w:rFonts w:ascii="Arial" w:hAnsi="Arial" w:cs="Arial"/>
          <w:sz w:val="20"/>
          <w:szCs w:val="20"/>
          <w:vertAlign w:val="subscript"/>
        </w:rPr>
        <w:t>2</w:t>
      </w:r>
      <w:r>
        <w:rPr>
          <w:rFonts w:ascii="Arial" w:hAnsi="Arial" w:cs="Arial"/>
        </w:rPr>
        <w:t xml:space="preserve"> </w:t>
      </w:r>
      <w:r>
        <w:rPr>
          <w:rFonts w:ascii="Arial" w:hAnsi="Arial" w:cs="Arial"/>
          <w:b/>
          <w:bCs/>
        </w:rPr>
        <w:t xml:space="preserve">or </w:t>
      </w:r>
      <w:r>
        <w:rPr>
          <w:rFonts w:ascii="Arial" w:hAnsi="Arial" w:cs="Arial"/>
        </w:rPr>
        <w:t>H</w:t>
      </w:r>
      <w:r>
        <w:rPr>
          <w:rFonts w:ascii="Arial" w:hAnsi="Arial" w:cs="Arial"/>
          <w:sz w:val="20"/>
          <w:szCs w:val="20"/>
          <w:vertAlign w:val="subscript"/>
        </w:rPr>
        <w:t>2</w:t>
      </w:r>
      <w:r>
        <w:rPr>
          <w:rFonts w:ascii="Arial" w:hAnsi="Arial" w:cs="Arial"/>
        </w:rPr>
        <w:t>S + 1½O</w:t>
      </w:r>
      <w:r>
        <w:rPr>
          <w:rFonts w:ascii="Arial" w:hAnsi="Arial" w:cs="Arial"/>
          <w:sz w:val="20"/>
          <w:szCs w:val="20"/>
          <w:vertAlign w:val="subscript"/>
        </w:rPr>
        <w:t>2</w:t>
      </w:r>
      <w:r>
        <w:rPr>
          <w:rFonts w:ascii="Arial" w:hAnsi="Arial" w:cs="Arial"/>
        </w:rPr>
        <w:t xml:space="preserve"> → SO</w:t>
      </w:r>
      <w:r>
        <w:rPr>
          <w:rFonts w:ascii="Arial" w:hAnsi="Arial" w:cs="Arial"/>
          <w:sz w:val="20"/>
          <w:szCs w:val="20"/>
          <w:vertAlign w:val="subscript"/>
        </w:rPr>
        <w:t>2</w:t>
      </w:r>
      <w:r>
        <w:rPr>
          <w:rFonts w:ascii="Arial" w:hAnsi="Arial" w:cs="Arial"/>
        </w:rPr>
        <w:t xml:space="preserve"> + H</w:t>
      </w:r>
      <w:r>
        <w:rPr>
          <w:rFonts w:ascii="Arial" w:hAnsi="Arial" w:cs="Arial"/>
          <w:sz w:val="20"/>
          <w:szCs w:val="20"/>
          <w:vertAlign w:val="subscript"/>
        </w:rPr>
        <w:t>2</w:t>
      </w:r>
      <w:r>
        <w:rPr>
          <w:rFonts w:ascii="Arial" w:hAnsi="Arial" w:cs="Arial"/>
        </w:rPr>
        <w:t>O</w:t>
      </w:r>
    </w:p>
    <w:p w:rsidR="000A60A9" w:rsidRDefault="000A60A9" w:rsidP="00534559">
      <w:pPr>
        <w:widowControl w:val="0"/>
        <w:autoSpaceDE w:val="0"/>
        <w:autoSpaceDN w:val="0"/>
        <w:adjustRightInd w:val="0"/>
        <w:spacing w:after="0" w:line="240" w:lineRule="auto"/>
        <w:ind w:left="1701" w:right="567"/>
        <w:rPr>
          <w:rFonts w:ascii="Arial" w:hAnsi="Arial" w:cs="Arial"/>
          <w:b/>
          <w:bCs/>
        </w:rPr>
      </w:pPr>
      <w:r>
        <w:rPr>
          <w:rFonts w:ascii="Arial" w:hAnsi="Arial" w:cs="Arial"/>
        </w:rPr>
        <w:t>Leading to acid rain (</w:t>
      </w:r>
      <w:r>
        <w:rPr>
          <w:rFonts w:ascii="Arial" w:hAnsi="Arial" w:cs="Arial"/>
          <w:i/>
          <w:iCs/>
        </w:rPr>
        <w:t xml:space="preserve">must have specified oxides of S </w:t>
      </w:r>
      <w:r>
        <w:rPr>
          <w:rFonts w:ascii="Arial" w:hAnsi="Arial" w:cs="Arial"/>
          <w:b/>
          <w:bCs/>
          <w:i/>
          <w:iCs/>
        </w:rPr>
        <w:t>or burning</w:t>
      </w:r>
      <w:r>
        <w:rPr>
          <w:rFonts w:ascii="Arial" w:hAnsi="Arial" w:cs="Arial"/>
        </w:rPr>
        <w:t>)</w:t>
      </w:r>
      <w:r>
        <w:rPr>
          <w:rFonts w:ascii="Arial" w:hAnsi="Arial" w:cs="Arial"/>
        </w:rPr>
        <w:br/>
      </w:r>
      <w:r>
        <w:rPr>
          <w:rFonts w:ascii="Arial" w:hAnsi="Arial" w:cs="Arial"/>
          <w:b/>
          <w:bCs/>
        </w:rPr>
        <w:t xml:space="preserve">or </w:t>
      </w:r>
      <w:r>
        <w:rPr>
          <w:rFonts w:ascii="Arial" w:hAnsi="Arial" w:cs="Arial"/>
        </w:rPr>
        <w:t xml:space="preserve">toxic product </w:t>
      </w:r>
      <w:r>
        <w:rPr>
          <w:rFonts w:ascii="Arial" w:hAnsi="Arial" w:cs="Arial"/>
          <w:b/>
          <w:bCs/>
        </w:rPr>
        <w:t xml:space="preserve">or </w:t>
      </w:r>
      <w:r>
        <w:rPr>
          <w:rFonts w:ascii="Arial" w:hAnsi="Arial" w:cs="Arial"/>
        </w:rPr>
        <w:t xml:space="preserve">respiratory problems </w:t>
      </w:r>
      <w:r>
        <w:rPr>
          <w:rFonts w:ascii="Arial" w:hAnsi="Arial" w:cs="Arial"/>
          <w:b/>
          <w:bCs/>
        </w:rPr>
        <w:t>(1)</w:t>
      </w:r>
    </w:p>
    <w:p w:rsidR="000A60A9" w:rsidRDefault="000A60A9" w:rsidP="00534559">
      <w:pPr>
        <w:widowControl w:val="0"/>
        <w:autoSpaceDE w:val="0"/>
        <w:autoSpaceDN w:val="0"/>
        <w:adjustRightInd w:val="0"/>
        <w:spacing w:after="0" w:line="240" w:lineRule="auto"/>
        <w:ind w:left="1701" w:right="567" w:hanging="567"/>
        <w:rPr>
          <w:rFonts w:ascii="Arial" w:hAnsi="Arial" w:cs="Arial"/>
          <w:b/>
          <w:bCs/>
        </w:rPr>
      </w:pPr>
      <w:r>
        <w:rPr>
          <w:rFonts w:ascii="Arial" w:hAnsi="Arial" w:cs="Arial"/>
        </w:rPr>
        <w:t>(ii)     NO formed by reaction between N</w:t>
      </w:r>
      <w:r>
        <w:rPr>
          <w:rFonts w:ascii="Arial" w:hAnsi="Arial" w:cs="Arial"/>
          <w:sz w:val="20"/>
          <w:szCs w:val="20"/>
          <w:vertAlign w:val="subscript"/>
        </w:rPr>
        <w:t>2</w:t>
      </w:r>
      <w:r>
        <w:rPr>
          <w:rFonts w:ascii="Arial" w:hAnsi="Arial" w:cs="Arial"/>
        </w:rPr>
        <w:t xml:space="preserve"> and O</w:t>
      </w:r>
      <w:r>
        <w:rPr>
          <w:rFonts w:ascii="Arial" w:hAnsi="Arial" w:cs="Arial"/>
          <w:sz w:val="20"/>
          <w:szCs w:val="20"/>
          <w:vertAlign w:val="subscript"/>
        </w:rPr>
        <w:t>2</w:t>
      </w:r>
      <w:r>
        <w:rPr>
          <w:rFonts w:ascii="Arial" w:hAnsi="Arial" w:cs="Arial"/>
        </w:rPr>
        <w:t xml:space="preserve"> from the air </w:t>
      </w:r>
      <w:r>
        <w:rPr>
          <w:rFonts w:ascii="Arial" w:hAnsi="Arial" w:cs="Arial"/>
          <w:b/>
          <w:bCs/>
        </w:rPr>
        <w:t>(1)</w:t>
      </w:r>
      <w:r>
        <w:rPr>
          <w:rFonts w:ascii="Arial" w:hAnsi="Arial" w:cs="Arial"/>
          <w:b/>
          <w:bCs/>
        </w:rPr>
        <w:br/>
        <w:t>OR</w:t>
      </w:r>
      <w:r>
        <w:rPr>
          <w:rFonts w:ascii="Arial" w:hAnsi="Arial" w:cs="Arial"/>
        </w:rPr>
        <w:t xml:space="preserve"> N</w:t>
      </w:r>
      <w:r>
        <w:rPr>
          <w:rFonts w:ascii="Arial" w:hAnsi="Arial" w:cs="Arial"/>
          <w:sz w:val="20"/>
          <w:szCs w:val="20"/>
          <w:vertAlign w:val="subscript"/>
        </w:rPr>
        <w:t>2</w:t>
      </w:r>
      <w:r>
        <w:rPr>
          <w:rFonts w:ascii="Arial" w:hAnsi="Arial" w:cs="Arial"/>
        </w:rPr>
        <w:t xml:space="preserve"> +O</w:t>
      </w:r>
      <w:r>
        <w:rPr>
          <w:rFonts w:ascii="Arial" w:hAnsi="Arial" w:cs="Arial"/>
          <w:sz w:val="20"/>
          <w:szCs w:val="20"/>
          <w:vertAlign w:val="subscript"/>
        </w:rPr>
        <w:t>2</w:t>
      </w:r>
      <w:r>
        <w:rPr>
          <w:rFonts w:ascii="Arial" w:hAnsi="Arial" w:cs="Arial"/>
        </w:rPr>
        <w:t xml:space="preserve"> → 2NO</w:t>
      </w:r>
      <w:r>
        <w:rPr>
          <w:rFonts w:ascii="Arial" w:hAnsi="Arial" w:cs="Arial"/>
        </w:rPr>
        <w:br/>
        <w:t xml:space="preserve">High combustion temperature </w:t>
      </w:r>
      <w:r>
        <w:rPr>
          <w:rFonts w:ascii="Arial" w:hAnsi="Arial" w:cs="Arial"/>
          <w:b/>
          <w:bCs/>
        </w:rPr>
        <w:t xml:space="preserve">or </w:t>
      </w:r>
      <w:r>
        <w:rPr>
          <w:rFonts w:ascii="Arial" w:hAnsi="Arial" w:cs="Arial"/>
        </w:rPr>
        <w:t xml:space="preserve">spark in engine </w:t>
      </w:r>
      <w:r>
        <w:rPr>
          <w:rFonts w:ascii="Arial" w:hAnsi="Arial" w:cs="Arial"/>
          <w:b/>
          <w:bCs/>
        </w:rPr>
        <w:t>(1)</w:t>
      </w:r>
      <w:r>
        <w:rPr>
          <w:rFonts w:ascii="Arial" w:hAnsi="Arial" w:cs="Arial"/>
          <w:b/>
          <w:bCs/>
        </w:rPr>
        <w:br/>
      </w:r>
      <w:r>
        <w:rPr>
          <w:rFonts w:ascii="Arial" w:hAnsi="Arial" w:cs="Arial"/>
        </w:rPr>
        <w:t>provides E</w:t>
      </w:r>
      <w:r>
        <w:rPr>
          <w:rFonts w:ascii="Arial" w:hAnsi="Arial" w:cs="Arial"/>
          <w:sz w:val="20"/>
          <w:szCs w:val="20"/>
          <w:vertAlign w:val="subscript"/>
        </w:rPr>
        <w:t>A</w:t>
      </w:r>
      <w:r>
        <w:rPr>
          <w:rFonts w:ascii="Arial" w:hAnsi="Arial" w:cs="Arial"/>
        </w:rPr>
        <w:t xml:space="preserve"> </w:t>
      </w:r>
      <w:r>
        <w:rPr>
          <w:rFonts w:ascii="Arial" w:hAnsi="Arial" w:cs="Arial"/>
          <w:b/>
          <w:bCs/>
        </w:rPr>
        <w:t xml:space="preserve">or </w:t>
      </w:r>
      <w:r>
        <w:rPr>
          <w:rFonts w:ascii="Arial" w:hAnsi="Arial" w:cs="Arial"/>
        </w:rPr>
        <w:t xml:space="preserve">sufficient heat / energy to </w:t>
      </w:r>
      <w:r>
        <w:rPr>
          <w:rFonts w:ascii="Arial" w:hAnsi="Arial" w:cs="Arial"/>
          <w:u w:val="single"/>
        </w:rPr>
        <w:t>break</w:t>
      </w:r>
      <w:r>
        <w:rPr>
          <w:rFonts w:ascii="Arial" w:hAnsi="Arial" w:cs="Arial"/>
        </w:rPr>
        <w:t xml:space="preserve"> N</w:t>
      </w:r>
      <w:r>
        <w:rPr>
          <w:rFonts w:ascii="Arial" w:hAnsi="Arial" w:cs="Arial"/>
        </w:rPr>
        <w:pict>
          <v:shape id="_x0000_i1037" type="#_x0000_t75" style="width:10.5pt;height:9pt">
            <v:imagedata r:id="rId14" o:title=""/>
          </v:shape>
        </w:pict>
      </w:r>
      <w:r>
        <w:rPr>
          <w:rFonts w:ascii="Arial" w:hAnsi="Arial" w:cs="Arial"/>
        </w:rPr>
        <w:t xml:space="preserve">N </w:t>
      </w:r>
      <w:r>
        <w:rPr>
          <w:rFonts w:ascii="Arial" w:hAnsi="Arial" w:cs="Arial"/>
          <w:b/>
          <w:bCs/>
        </w:rPr>
        <w:t>(1)</w:t>
      </w:r>
    </w:p>
    <w:p w:rsidR="000A60A9" w:rsidRDefault="000A60A9" w:rsidP="00534559">
      <w:pPr>
        <w:widowControl w:val="0"/>
        <w:autoSpaceDE w:val="0"/>
        <w:autoSpaceDN w:val="0"/>
        <w:adjustRightInd w:val="0"/>
        <w:spacing w:after="0" w:line="240" w:lineRule="auto"/>
        <w:ind w:left="1701" w:right="567" w:hanging="567"/>
        <w:rPr>
          <w:rFonts w:ascii="Arial" w:hAnsi="Arial" w:cs="Arial"/>
          <w:b/>
          <w:bCs/>
        </w:rPr>
      </w:pPr>
      <w:r>
        <w:rPr>
          <w:rFonts w:ascii="Arial" w:hAnsi="Arial" w:cs="Arial"/>
        </w:rPr>
        <w:t xml:space="preserve">(iii)     Need to remove NO as forms acid rain </w:t>
      </w:r>
      <w:r>
        <w:rPr>
          <w:rFonts w:ascii="Arial" w:hAnsi="Arial" w:cs="Arial"/>
          <w:b/>
          <w:bCs/>
        </w:rPr>
        <w:t xml:space="preserve">or </w:t>
      </w:r>
      <w:r>
        <w:rPr>
          <w:rFonts w:ascii="Arial" w:hAnsi="Arial" w:cs="Arial"/>
        </w:rPr>
        <w:t xml:space="preserve">toxic product </w:t>
      </w:r>
      <w:r>
        <w:rPr>
          <w:rFonts w:ascii="Arial" w:hAnsi="Arial" w:cs="Arial"/>
          <w:b/>
          <w:bCs/>
        </w:rPr>
        <w:t xml:space="preserve">or </w:t>
      </w:r>
      <w:r>
        <w:rPr>
          <w:rFonts w:ascii="Arial" w:hAnsi="Arial" w:cs="Arial"/>
        </w:rPr>
        <w:t>causes</w:t>
      </w:r>
      <w:r>
        <w:rPr>
          <w:rFonts w:ascii="Arial" w:hAnsi="Arial" w:cs="Arial"/>
        </w:rPr>
        <w:br/>
        <w:t xml:space="preserve">respiratory problems </w:t>
      </w:r>
      <w:r>
        <w:rPr>
          <w:rFonts w:ascii="Arial" w:hAnsi="Arial" w:cs="Arial"/>
          <w:b/>
          <w:bCs/>
        </w:rPr>
        <w:t>(1)</w:t>
      </w:r>
      <w:r>
        <w:rPr>
          <w:rFonts w:ascii="Arial" w:hAnsi="Arial" w:cs="Arial"/>
          <w:b/>
          <w:bCs/>
        </w:rPr>
        <w:br/>
      </w:r>
      <w:r>
        <w:rPr>
          <w:rFonts w:ascii="Arial" w:hAnsi="Arial" w:cs="Arial"/>
        </w:rPr>
        <w:t>2NO + O</w:t>
      </w:r>
      <w:r>
        <w:rPr>
          <w:rFonts w:ascii="Arial" w:hAnsi="Arial" w:cs="Arial"/>
          <w:sz w:val="20"/>
          <w:szCs w:val="20"/>
          <w:vertAlign w:val="subscript"/>
        </w:rPr>
        <w:t>2</w:t>
      </w:r>
      <w:r>
        <w:rPr>
          <w:rFonts w:ascii="Arial" w:hAnsi="Arial" w:cs="Arial"/>
        </w:rPr>
        <w:t xml:space="preserve"> → 2NO</w:t>
      </w:r>
      <w:r>
        <w:rPr>
          <w:rFonts w:ascii="Arial" w:hAnsi="Arial" w:cs="Arial"/>
          <w:sz w:val="20"/>
          <w:szCs w:val="20"/>
          <w:vertAlign w:val="subscript"/>
        </w:rPr>
        <w:t>2</w:t>
      </w:r>
      <w:r>
        <w:rPr>
          <w:rFonts w:ascii="Arial" w:hAnsi="Arial" w:cs="Arial"/>
        </w:rPr>
        <w:t xml:space="preserve"> </w:t>
      </w:r>
      <w:r>
        <w:rPr>
          <w:rFonts w:ascii="Arial" w:hAnsi="Arial" w:cs="Arial"/>
          <w:b/>
          <w:bCs/>
        </w:rPr>
        <w:t>(1)</w:t>
      </w:r>
      <w:r>
        <w:rPr>
          <w:rFonts w:ascii="Arial" w:hAnsi="Arial" w:cs="Arial"/>
          <w:b/>
          <w:bCs/>
        </w:rPr>
        <w:br/>
      </w:r>
      <w:r>
        <w:rPr>
          <w:rFonts w:ascii="Arial" w:hAnsi="Arial" w:cs="Arial"/>
        </w:rPr>
        <w:t>4NO</w:t>
      </w:r>
      <w:r>
        <w:rPr>
          <w:rFonts w:ascii="Arial" w:hAnsi="Arial" w:cs="Arial"/>
          <w:sz w:val="20"/>
          <w:szCs w:val="20"/>
          <w:vertAlign w:val="subscript"/>
        </w:rPr>
        <w:t>2</w:t>
      </w:r>
      <w:r>
        <w:rPr>
          <w:rFonts w:ascii="Arial" w:hAnsi="Arial" w:cs="Arial"/>
        </w:rPr>
        <w:t xml:space="preserve"> + O</w:t>
      </w:r>
      <w:r>
        <w:rPr>
          <w:rFonts w:ascii="Arial" w:hAnsi="Arial" w:cs="Arial"/>
          <w:sz w:val="20"/>
          <w:szCs w:val="20"/>
          <w:vertAlign w:val="subscript"/>
        </w:rPr>
        <w:t>2</w:t>
      </w:r>
      <w:r>
        <w:rPr>
          <w:rFonts w:ascii="Arial" w:hAnsi="Arial" w:cs="Arial"/>
        </w:rPr>
        <w:t xml:space="preserve"> + 2H</w:t>
      </w:r>
      <w:r>
        <w:rPr>
          <w:rFonts w:ascii="Arial" w:hAnsi="Arial" w:cs="Arial"/>
          <w:sz w:val="20"/>
          <w:szCs w:val="20"/>
          <w:vertAlign w:val="subscript"/>
        </w:rPr>
        <w:t>2</w:t>
      </w:r>
      <w:r>
        <w:rPr>
          <w:rFonts w:ascii="Arial" w:hAnsi="Arial" w:cs="Arial"/>
        </w:rPr>
        <w:t>O → 4HNO</w:t>
      </w:r>
      <w:r>
        <w:rPr>
          <w:rFonts w:ascii="Arial" w:hAnsi="Arial" w:cs="Arial"/>
          <w:sz w:val="20"/>
          <w:szCs w:val="20"/>
          <w:vertAlign w:val="subscript"/>
        </w:rPr>
        <w:t>3</w:t>
      </w:r>
      <w:r>
        <w:rPr>
          <w:rFonts w:ascii="Arial" w:hAnsi="Arial" w:cs="Arial"/>
        </w:rPr>
        <w:t xml:space="preserve"> </w:t>
      </w:r>
      <w:r>
        <w:rPr>
          <w:rFonts w:ascii="Arial" w:hAnsi="Arial" w:cs="Arial"/>
          <w:b/>
          <w:bCs/>
        </w:rPr>
        <w:t>(1)</w:t>
      </w:r>
    </w:p>
    <w:p w:rsidR="000A60A9" w:rsidRDefault="000A60A9" w:rsidP="00534559">
      <w:pPr>
        <w:widowControl w:val="0"/>
        <w:autoSpaceDE w:val="0"/>
        <w:autoSpaceDN w:val="0"/>
        <w:adjustRightInd w:val="0"/>
        <w:spacing w:after="0" w:line="240" w:lineRule="auto"/>
        <w:ind w:left="1701" w:right="567" w:hanging="567"/>
        <w:rPr>
          <w:rFonts w:ascii="Arial" w:hAnsi="Arial" w:cs="Arial"/>
          <w:b/>
          <w:bCs/>
        </w:rPr>
      </w:pPr>
      <w:r>
        <w:rPr>
          <w:rFonts w:ascii="Arial" w:hAnsi="Arial" w:cs="Arial"/>
        </w:rPr>
        <w:t xml:space="preserve">         Need to remove CO as it is poisonous </w:t>
      </w:r>
      <w:r>
        <w:rPr>
          <w:rFonts w:ascii="Arial" w:hAnsi="Arial" w:cs="Arial"/>
          <w:b/>
          <w:bCs/>
        </w:rPr>
        <w:t>(1)</w:t>
      </w:r>
    </w:p>
    <w:p w:rsidR="000A60A9" w:rsidRDefault="000A60A9" w:rsidP="00534559">
      <w:pPr>
        <w:widowControl w:val="0"/>
        <w:autoSpaceDE w:val="0"/>
        <w:autoSpaceDN w:val="0"/>
        <w:adjustRightInd w:val="0"/>
        <w:spacing w:after="0" w:line="240" w:lineRule="auto"/>
        <w:ind w:left="1701" w:right="567"/>
        <w:rPr>
          <w:rFonts w:ascii="Arial" w:hAnsi="Arial" w:cs="Arial"/>
          <w:b/>
          <w:bCs/>
        </w:rPr>
      </w:pPr>
      <w:r>
        <w:rPr>
          <w:rFonts w:ascii="Arial" w:hAnsi="Arial" w:cs="Arial"/>
        </w:rPr>
        <w:t xml:space="preserve">Catalytic converter </w:t>
      </w:r>
      <w:r>
        <w:rPr>
          <w:rFonts w:ascii="Arial" w:hAnsi="Arial" w:cs="Arial"/>
          <w:b/>
          <w:bCs/>
        </w:rPr>
        <w:t>(1)</w:t>
      </w:r>
      <w:r>
        <w:rPr>
          <w:rFonts w:ascii="Arial" w:hAnsi="Arial" w:cs="Arial"/>
          <w:b/>
          <w:bCs/>
        </w:rPr>
        <w:br/>
      </w:r>
      <w:r>
        <w:rPr>
          <w:rFonts w:ascii="Arial" w:hAnsi="Arial" w:cs="Arial"/>
        </w:rPr>
        <w:t>uses Pt / Rh / Pd / Ir (</w:t>
      </w:r>
      <w:r>
        <w:rPr>
          <w:rFonts w:ascii="Arial" w:hAnsi="Arial" w:cs="Arial"/>
          <w:i/>
          <w:iCs/>
        </w:rPr>
        <w:t>wrong answer cancels a correct one</w:t>
      </w:r>
      <w:r>
        <w:rPr>
          <w:rFonts w:ascii="Arial" w:hAnsi="Arial" w:cs="Arial"/>
        </w:rPr>
        <w:t>)</w:t>
      </w:r>
      <w:r>
        <w:rPr>
          <w:rFonts w:ascii="Arial" w:hAnsi="Arial" w:cs="Arial"/>
          <w:b/>
          <w:bCs/>
        </w:rPr>
        <w:t xml:space="preserve"> (1)</w:t>
      </w:r>
      <w:r>
        <w:rPr>
          <w:rFonts w:ascii="Arial" w:hAnsi="Arial" w:cs="Arial"/>
          <w:b/>
          <w:bCs/>
        </w:rPr>
        <w:br/>
      </w:r>
      <w:r>
        <w:rPr>
          <w:rFonts w:ascii="Arial" w:hAnsi="Arial" w:cs="Arial"/>
        </w:rPr>
        <w:t>Provides active sites / reduces E</w:t>
      </w:r>
      <w:r>
        <w:rPr>
          <w:rFonts w:ascii="Arial" w:hAnsi="Arial" w:cs="Arial"/>
          <w:sz w:val="20"/>
          <w:szCs w:val="20"/>
          <w:vertAlign w:val="subscript"/>
        </w:rPr>
        <w:t>A</w:t>
      </w:r>
      <w:r>
        <w:rPr>
          <w:rFonts w:ascii="Arial" w:hAnsi="Arial" w:cs="Arial"/>
        </w:rPr>
        <w:t xml:space="preserve"> </w:t>
      </w:r>
      <w:r>
        <w:rPr>
          <w:rFonts w:ascii="Arial" w:hAnsi="Arial" w:cs="Arial"/>
          <w:b/>
          <w:bCs/>
        </w:rPr>
        <w:t>(1)</w:t>
      </w:r>
      <w:r>
        <w:rPr>
          <w:rFonts w:ascii="Arial" w:hAnsi="Arial" w:cs="Arial"/>
          <w:b/>
          <w:bCs/>
        </w:rPr>
        <w:br/>
      </w:r>
      <w:r>
        <w:rPr>
          <w:rFonts w:ascii="Arial" w:hAnsi="Arial" w:cs="Arial"/>
        </w:rPr>
        <w:t>Forms N</w:t>
      </w:r>
      <w:r>
        <w:rPr>
          <w:rFonts w:ascii="Arial" w:hAnsi="Arial" w:cs="Arial"/>
          <w:sz w:val="20"/>
          <w:szCs w:val="20"/>
          <w:vertAlign w:val="subscript"/>
        </w:rPr>
        <w:t>2</w:t>
      </w:r>
      <w:r>
        <w:rPr>
          <w:rFonts w:ascii="Arial" w:hAnsi="Arial" w:cs="Arial"/>
        </w:rPr>
        <w:t xml:space="preserve"> + CO</w:t>
      </w:r>
      <w:r>
        <w:rPr>
          <w:rFonts w:ascii="Arial" w:hAnsi="Arial" w:cs="Arial"/>
          <w:sz w:val="20"/>
          <w:szCs w:val="20"/>
          <w:vertAlign w:val="subscript"/>
        </w:rPr>
        <w:t>2</w:t>
      </w:r>
      <w:r>
        <w:rPr>
          <w:rFonts w:ascii="Arial" w:hAnsi="Arial" w:cs="Arial"/>
        </w:rPr>
        <w:t xml:space="preserve"> </w:t>
      </w:r>
      <w:r>
        <w:rPr>
          <w:rFonts w:ascii="Arial" w:hAnsi="Arial" w:cs="Arial"/>
          <w:b/>
          <w:bCs/>
        </w:rPr>
        <w:t>(1)</w:t>
      </w:r>
      <w:r>
        <w:rPr>
          <w:rFonts w:ascii="Arial" w:hAnsi="Arial" w:cs="Arial"/>
          <w:b/>
          <w:bCs/>
        </w:rPr>
        <w:br/>
      </w:r>
      <w:r>
        <w:rPr>
          <w:rFonts w:ascii="Arial" w:hAnsi="Arial" w:cs="Arial"/>
        </w:rPr>
        <w:t>2NO + 2CO → N</w:t>
      </w:r>
      <w:r>
        <w:rPr>
          <w:rFonts w:ascii="Arial" w:hAnsi="Arial" w:cs="Arial"/>
          <w:sz w:val="20"/>
          <w:szCs w:val="20"/>
          <w:vertAlign w:val="subscript"/>
        </w:rPr>
        <w:t>2</w:t>
      </w:r>
      <w:r>
        <w:rPr>
          <w:rFonts w:ascii="Arial" w:hAnsi="Arial" w:cs="Arial"/>
        </w:rPr>
        <w:t xml:space="preserve"> + 2CO</w:t>
      </w:r>
      <w:r>
        <w:rPr>
          <w:rFonts w:ascii="Arial" w:hAnsi="Arial" w:cs="Arial"/>
          <w:sz w:val="20"/>
          <w:szCs w:val="20"/>
          <w:vertAlign w:val="subscript"/>
        </w:rPr>
        <w:t>2</w:t>
      </w:r>
      <w:r>
        <w:rPr>
          <w:rFonts w:ascii="Arial" w:hAnsi="Arial" w:cs="Arial"/>
        </w:rPr>
        <w:t xml:space="preserve"> (</w:t>
      </w:r>
      <w:r>
        <w:rPr>
          <w:rFonts w:ascii="Arial" w:hAnsi="Arial" w:cs="Arial"/>
          <w:i/>
          <w:iCs/>
        </w:rPr>
        <w:t>correct equation worth last 2 marks</w:t>
      </w:r>
      <w:r>
        <w:rPr>
          <w:rFonts w:ascii="Arial" w:hAnsi="Arial" w:cs="Arial"/>
        </w:rPr>
        <w:t>)</w:t>
      </w:r>
      <w:r>
        <w:rPr>
          <w:rFonts w:ascii="Arial" w:hAnsi="Arial" w:cs="Arial"/>
          <w:b/>
          <w:bCs/>
        </w:rPr>
        <w:t xml:space="preserve"> (1)</w:t>
      </w:r>
    </w:p>
    <w:p w:rsidR="000A60A9" w:rsidRDefault="000A60A9" w:rsidP="00534559">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Max 10</w:t>
      </w:r>
    </w:p>
    <w:p w:rsidR="000A60A9" w:rsidRDefault="000A60A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[17]</w:t>
      </w:r>
    </w:p>
    <w:sectPr w:rsidR="000A60A9">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1EF3" w:rsidRDefault="002A1EF3">
      <w:pPr>
        <w:spacing w:after="0" w:line="240" w:lineRule="auto"/>
      </w:pPr>
      <w:r>
        <w:separator/>
      </w:r>
    </w:p>
  </w:endnote>
  <w:endnote w:type="continuationSeparator" w:id="0">
    <w:p w:rsidR="002A1EF3" w:rsidRDefault="002A1E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60A9" w:rsidRDefault="000A60A9">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8F4730">
      <w:rPr>
        <w:rFonts w:ascii="Arial" w:hAnsi="Arial" w:cs="Arial"/>
        <w:noProof/>
      </w:rPr>
      <w:t>6</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8F4730">
      <w:rPr>
        <w:rFonts w:ascii="Arial" w:hAnsi="Arial" w:cs="Arial"/>
        <w:noProof/>
      </w:rPr>
      <w:t>12</w:t>
    </w:r>
    <w:r>
      <w:rPr>
        <w:rFonts w:ascii="Arial" w:hAnsi="Arial" w:cs="Arial"/>
      </w:rPr>
      <w:fldChar w:fldCharType="end"/>
    </w:r>
  </w:p>
  <w:p w:rsidR="000A60A9" w:rsidRDefault="000A60A9">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1EF3" w:rsidRDefault="002A1EF3">
      <w:pPr>
        <w:spacing w:after="0" w:line="240" w:lineRule="auto"/>
      </w:pPr>
      <w:r>
        <w:separator/>
      </w:r>
    </w:p>
  </w:footnote>
  <w:footnote w:type="continuationSeparator" w:id="0">
    <w:p w:rsidR="002A1EF3" w:rsidRDefault="002A1E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34559"/>
    <w:rsid w:val="000A60A9"/>
    <w:rsid w:val="002A1EF3"/>
    <w:rsid w:val="003D6472"/>
    <w:rsid w:val="00534559"/>
    <w:rsid w:val="008F4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4C6CFA0-7525-4BCB-AC84-EC83E3DE3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rPr>
  </w:style>
  <w:style w:type="character" w:customStyle="1" w:styleId="Heading3Char">
    <w:name w:val="Heading 3 Char"/>
    <w:link w:val="Heading3"/>
    <w:uiPriority w:val="9"/>
    <w:semiHidden/>
    <w:locked/>
    <w:rPr>
      <w:rFonts w:ascii="Calibri Light" w:eastAsia="Times New Roman" w:hAnsi="Calibri Light" w:cs="Times New Roman"/>
      <w:b/>
      <w:bCs/>
      <w:sz w:val="26"/>
      <w:szCs w:val="26"/>
    </w:rPr>
  </w:style>
  <w:style w:type="character" w:customStyle="1" w:styleId="Heading4Char">
    <w:name w:val="Heading 4 Char"/>
    <w:link w:val="Heading4"/>
    <w:uiPriority w:val="9"/>
    <w:semiHidden/>
    <w:locked/>
    <w:rPr>
      <w:rFonts w:cs="Times New Roman"/>
      <w:b/>
      <w:bCs/>
      <w:sz w:val="28"/>
      <w:szCs w:val="28"/>
    </w:rPr>
  </w:style>
  <w:style w:type="character" w:customStyle="1" w:styleId="Heading5Char">
    <w:name w:val="Heading 5 Char"/>
    <w:link w:val="Heading5"/>
    <w:uiPriority w:val="9"/>
    <w:semiHidden/>
    <w:locked/>
    <w:rPr>
      <w:rFonts w:cs="Times New Roman"/>
      <w:b/>
      <w:bCs/>
      <w:i/>
      <w:iCs/>
      <w:sz w:val="26"/>
      <w:szCs w:val="26"/>
    </w:rPr>
  </w:style>
  <w:style w:type="character" w:customStyle="1" w:styleId="Heading6Char">
    <w:name w:val="Heading 6 Char"/>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2932</Words>
  <Characters>16715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Stansbie</dc:creator>
  <cp:keywords/>
  <dc:description>Created by the \'abHTML to RTF .Net\'bb 5.8.2.9</dc:description>
  <cp:lastModifiedBy>Keith Stansbie</cp:lastModifiedBy>
  <cp:revision>2</cp:revision>
  <dcterms:created xsi:type="dcterms:W3CDTF">2020-03-26T18:19:00Z</dcterms:created>
  <dcterms:modified xsi:type="dcterms:W3CDTF">2020-03-26T18:19:00Z</dcterms:modified>
</cp:coreProperties>
</file>