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0D48" w:rsidRPr="004A1BF0" w:rsidRDefault="004A1BF0" w:rsidP="004A1BF0">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bookmarkStart w:id="0" w:name="_GoBack"/>
      <w:bookmarkEnd w:id="0"/>
      <w:r>
        <w:rPr>
          <w:rFonts w:ascii="Arial" w:hAnsi="Arial" w:cs="Arial"/>
          <w:b/>
          <w:bCs/>
          <w:color w:val="000000"/>
          <w:sz w:val="27"/>
          <w:szCs w:val="27"/>
          <w:lang w:val="en-US"/>
        </w:rPr>
        <w:t xml:space="preserve">Q1. </w:t>
      </w:r>
      <w:r w:rsidR="00430D48">
        <w:rPr>
          <w:rFonts w:ascii="Arial" w:hAnsi="Arial" w:cs="Arial"/>
          <w:b/>
          <w:bCs/>
          <w:lang w:val="en-US"/>
        </w:rPr>
        <w:t>Figure 1</w:t>
      </w:r>
      <w:r w:rsidR="00430D48">
        <w:rPr>
          <w:rFonts w:ascii="Arial" w:hAnsi="Arial" w:cs="Arial"/>
          <w:lang w:val="en-US"/>
        </w:rPr>
        <w:t xml:space="preserve"> shows an electric wheelchair.</w:t>
      </w:r>
    </w:p>
    <w:p w:rsidR="00430D48" w:rsidRDefault="00430D48">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1</w:t>
      </w:r>
    </w:p>
    <w:p w:rsidR="00430D48" w:rsidRDefault="000F2806">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extent cx="1819275" cy="2190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19275" cy="2190750"/>
                    </a:xfrm>
                    <a:prstGeom prst="rect">
                      <a:avLst/>
                    </a:prstGeom>
                    <a:noFill/>
                    <a:ln>
                      <a:noFill/>
                    </a:ln>
                  </pic:spPr>
                </pic:pic>
              </a:graphicData>
            </a:graphic>
          </wp:inline>
        </w:drawing>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The wheelchair moves at a constant speed of 2.4 m/s for 4.5 seconds.</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distance moved by the wheelchair.</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Use the equation:</w:t>
      </w:r>
    </w:p>
    <w:p w:rsidR="00430D48" w:rsidRDefault="00430D48">
      <w:pPr>
        <w:widowControl w:val="0"/>
        <w:autoSpaceDE w:val="0"/>
        <w:autoSpaceDN w:val="0"/>
        <w:adjustRightInd w:val="0"/>
        <w:spacing w:before="240" w:after="0" w:line="240" w:lineRule="auto"/>
        <w:jc w:val="center"/>
        <w:rPr>
          <w:rFonts w:ascii="Arial" w:hAnsi="Arial" w:cs="Arial"/>
          <w:lang w:val="en-US"/>
        </w:rPr>
      </w:pPr>
      <w:r>
        <w:rPr>
          <w:rFonts w:ascii="Arial" w:hAnsi="Arial" w:cs="Arial"/>
          <w:lang w:val="en-US"/>
        </w:rPr>
        <w:t>distance = speed × time</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Distance = ____________________ m</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What could be a reason for the speed of the wheelchair decreasing?</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Tick </w:t>
      </w:r>
      <w:r>
        <w:rPr>
          <w:rFonts w:ascii="Arial" w:hAnsi="Arial" w:cs="Arial"/>
          <w:b/>
          <w:bCs/>
          <w:lang w:val="en-US"/>
        </w:rPr>
        <w:t>one</w:t>
      </w:r>
      <w:r>
        <w:rPr>
          <w:rFonts w:ascii="Arial" w:hAnsi="Arial" w:cs="Arial"/>
          <w:lang w:val="en-US"/>
        </w:rPr>
        <w:t xml:space="preserve"> box.</w:t>
      </w:r>
    </w:p>
    <w:p w:rsidR="00430D48" w:rsidRDefault="00430D48">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3672"/>
        <w:gridCol w:w="918"/>
      </w:tblGrid>
      <w:tr w:rsidR="00430D48">
        <w:tblPrEx>
          <w:tblCellMar>
            <w:top w:w="0" w:type="dxa"/>
            <w:bottom w:w="0" w:type="dxa"/>
          </w:tblCellMar>
        </w:tblPrEx>
        <w:tc>
          <w:tcPr>
            <w:tcW w:w="3672"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It started going downhill.</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430D48">
        <w:tblPrEx>
          <w:tblCellMar>
            <w:top w:w="0" w:type="dxa"/>
            <w:bottom w:w="0" w:type="dxa"/>
          </w:tblCellMar>
        </w:tblPrEx>
        <w:tc>
          <w:tcPr>
            <w:tcW w:w="3672"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It started going uphill.</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430D48">
        <w:tblPrEx>
          <w:tblCellMar>
            <w:top w:w="0" w:type="dxa"/>
            <w:bottom w:w="0" w:type="dxa"/>
          </w:tblCellMar>
        </w:tblPrEx>
        <w:tc>
          <w:tcPr>
            <w:tcW w:w="3672"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Its store of kinetic energy increased.</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430D48">
        <w:tblPrEx>
          <w:tblCellMar>
            <w:top w:w="0" w:type="dxa"/>
            <w:bottom w:w="0" w:type="dxa"/>
          </w:tblCellMar>
        </w:tblPrEx>
        <w:tc>
          <w:tcPr>
            <w:tcW w:w="3672"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It used more power from its battery.</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bl>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rsidR="004A1BF0" w:rsidRDefault="004A1BF0">
      <w:pPr>
        <w:widowControl w:val="0"/>
        <w:autoSpaceDE w:val="0"/>
        <w:autoSpaceDN w:val="0"/>
        <w:adjustRightInd w:val="0"/>
        <w:spacing w:before="240" w:after="0" w:line="240" w:lineRule="auto"/>
        <w:ind w:left="567" w:right="567"/>
        <w:rPr>
          <w:rFonts w:ascii="Arial" w:hAnsi="Arial" w:cs="Arial"/>
          <w:lang w:val="en-US"/>
        </w:rPr>
      </w:pPr>
    </w:p>
    <w:p w:rsidR="004A1BF0" w:rsidRDefault="004A1BF0" w:rsidP="004A1BF0">
      <w:pPr>
        <w:widowControl w:val="0"/>
        <w:autoSpaceDE w:val="0"/>
        <w:autoSpaceDN w:val="0"/>
        <w:adjustRightInd w:val="0"/>
        <w:spacing w:after="0" w:line="240" w:lineRule="auto"/>
        <w:ind w:left="567" w:right="567"/>
        <w:rPr>
          <w:rFonts w:ascii="Arial" w:hAnsi="Arial" w:cs="Arial"/>
          <w:lang w:val="en-US"/>
        </w:rPr>
      </w:pPr>
    </w:p>
    <w:p w:rsidR="00430D48" w:rsidRDefault="00430D48" w:rsidP="004A1BF0">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lastRenderedPageBreak/>
        <w:t>A student measured how the distance travelled by the wheelchair changed over time.</w:t>
      </w:r>
    </w:p>
    <w:p w:rsidR="00430D48" w:rsidRDefault="00430D48" w:rsidP="004A1BF0">
      <w:pPr>
        <w:widowControl w:val="0"/>
        <w:autoSpaceDE w:val="0"/>
        <w:autoSpaceDN w:val="0"/>
        <w:adjustRightInd w:val="0"/>
        <w:spacing w:after="0" w:line="240" w:lineRule="auto"/>
        <w:ind w:left="567" w:right="567"/>
        <w:rPr>
          <w:rFonts w:ascii="Arial" w:hAnsi="Arial" w:cs="Arial"/>
          <w:lang w:val="en-US"/>
        </w:rPr>
      </w:pPr>
      <w:r>
        <w:rPr>
          <w:rFonts w:ascii="Arial" w:hAnsi="Arial" w:cs="Arial"/>
          <w:b/>
          <w:bCs/>
          <w:lang w:val="en-US"/>
        </w:rPr>
        <w:t>Figure 2</w:t>
      </w:r>
      <w:r>
        <w:rPr>
          <w:rFonts w:ascii="Arial" w:hAnsi="Arial" w:cs="Arial"/>
          <w:lang w:val="en-US"/>
        </w:rPr>
        <w:t xml:space="preserve"> shows a sketch-graph of the results.</w:t>
      </w:r>
    </w:p>
    <w:p w:rsidR="00430D48" w:rsidRDefault="000F2806" w:rsidP="004A1BF0">
      <w:pPr>
        <w:widowControl w:val="0"/>
        <w:autoSpaceDE w:val="0"/>
        <w:autoSpaceDN w:val="0"/>
        <w:adjustRightInd w:val="0"/>
        <w:spacing w:after="0" w:line="240" w:lineRule="auto"/>
        <w:jc w:val="center"/>
        <w:rPr>
          <w:rFonts w:ascii="Arial" w:hAnsi="Arial" w:cs="Arial"/>
          <w:b/>
          <w:bCs/>
          <w:lang w:val="en-US"/>
        </w:rPr>
      </w:pPr>
      <w:r>
        <w:rPr>
          <w:rFonts w:ascii="Arial" w:hAnsi="Arial" w:cs="Arial"/>
          <w:b/>
          <w:bCs/>
          <w:noProof/>
          <w:lang w:val="en-US"/>
        </w:rPr>
        <w:drawing>
          <wp:inline distT="0" distB="0" distL="0" distR="0">
            <wp:extent cx="3914775" cy="24288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14775" cy="2428875"/>
                    </a:xfrm>
                    <a:prstGeom prst="rect">
                      <a:avLst/>
                    </a:prstGeom>
                    <a:noFill/>
                    <a:ln>
                      <a:noFill/>
                    </a:ln>
                  </pic:spPr>
                </pic:pic>
              </a:graphicData>
            </a:graphic>
          </wp:inline>
        </w:drawing>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(c)     In which section of the graph, </w:t>
      </w:r>
      <w:r>
        <w:rPr>
          <w:rFonts w:ascii="Arial" w:hAnsi="Arial" w:cs="Arial"/>
          <w:b/>
          <w:bCs/>
          <w:lang w:val="en-US"/>
        </w:rPr>
        <w:t>A</w:t>
      </w:r>
      <w:r>
        <w:rPr>
          <w:rFonts w:ascii="Arial" w:hAnsi="Arial" w:cs="Arial"/>
          <w:lang w:val="en-US"/>
        </w:rPr>
        <w:t xml:space="preserve">, </w:t>
      </w:r>
      <w:r>
        <w:rPr>
          <w:rFonts w:ascii="Arial" w:hAnsi="Arial" w:cs="Arial"/>
          <w:b/>
          <w:bCs/>
          <w:lang w:val="en-US"/>
        </w:rPr>
        <w:t>B</w:t>
      </w:r>
      <w:r>
        <w:rPr>
          <w:rFonts w:ascii="Arial" w:hAnsi="Arial" w:cs="Arial"/>
          <w:lang w:val="en-US"/>
        </w:rPr>
        <w:t xml:space="preserve">, </w:t>
      </w:r>
      <w:r>
        <w:rPr>
          <w:rFonts w:ascii="Arial" w:hAnsi="Arial" w:cs="Arial"/>
          <w:b/>
          <w:bCs/>
          <w:lang w:val="en-US"/>
        </w:rPr>
        <w:t>C</w:t>
      </w:r>
      <w:r>
        <w:rPr>
          <w:rFonts w:ascii="Arial" w:hAnsi="Arial" w:cs="Arial"/>
          <w:lang w:val="en-US"/>
        </w:rPr>
        <w:t xml:space="preserve">, or </w:t>
      </w:r>
      <w:r>
        <w:rPr>
          <w:rFonts w:ascii="Arial" w:hAnsi="Arial" w:cs="Arial"/>
          <w:b/>
          <w:bCs/>
          <w:lang w:val="en-US"/>
        </w:rPr>
        <w:t>D</w:t>
      </w:r>
      <w:r>
        <w:rPr>
          <w:rFonts w:ascii="Arial" w:hAnsi="Arial" w:cs="Arial"/>
          <w:lang w:val="en-US"/>
        </w:rPr>
        <w:t>, did the wheelchair travel fastest?</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Give the reason for your answer.</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Section 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Reason 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4A1BF0">
        <w:rPr>
          <w:rFonts w:ascii="Arial" w:hAnsi="Arial" w:cs="Arial"/>
          <w:lang w:val="en-US"/>
        </w:rPr>
        <w:t>_______________________________</w:t>
      </w:r>
      <w:r>
        <w:rPr>
          <w:rFonts w:ascii="Arial" w:hAnsi="Arial" w:cs="Arial"/>
          <w:b/>
          <w:bCs/>
          <w:sz w:val="20"/>
          <w:szCs w:val="20"/>
          <w:lang w:val="en-US"/>
        </w:rPr>
        <w:t>(2)</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(d)     The student used a data logger with a distance sensor to record the data.</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 xml:space="preserve">Give </w:t>
      </w:r>
      <w:r>
        <w:rPr>
          <w:rFonts w:ascii="Arial" w:hAnsi="Arial" w:cs="Arial"/>
          <w:b/>
          <w:bCs/>
          <w:lang w:val="en-US"/>
        </w:rPr>
        <w:t>two</w:t>
      </w:r>
      <w:r>
        <w:rPr>
          <w:rFonts w:ascii="Arial" w:hAnsi="Arial" w:cs="Arial"/>
          <w:lang w:val="en-US"/>
        </w:rPr>
        <w:t xml:space="preserve"> advantages of using a data logger rather than using a stopclock and tape measure.</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1. 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2. 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w:t>
      </w:r>
      <w:r w:rsidR="004A1BF0">
        <w:rPr>
          <w:rFonts w:ascii="Arial" w:hAnsi="Arial" w:cs="Arial"/>
          <w:lang w:val="en-US"/>
        </w:rPr>
        <w:t>_____</w:t>
      </w:r>
      <w:r>
        <w:rPr>
          <w:rFonts w:ascii="Arial" w:hAnsi="Arial" w:cs="Arial"/>
          <w:b/>
          <w:bCs/>
          <w:sz w:val="20"/>
          <w:szCs w:val="20"/>
          <w:lang w:val="en-US"/>
        </w:rPr>
        <w:t>(2)</w:t>
      </w:r>
    </w:p>
    <w:p w:rsidR="00430D48" w:rsidRDefault="00430D48">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velocity of the wheelchair changes as it accelerates to its top speed.</w:t>
      </w:r>
    </w:p>
    <w:p w:rsidR="00430D48" w:rsidRDefault="00430D48" w:rsidP="004A1BF0">
      <w:pPr>
        <w:widowControl w:val="0"/>
        <w:autoSpaceDE w:val="0"/>
        <w:autoSpaceDN w:val="0"/>
        <w:adjustRightInd w:val="0"/>
        <w:spacing w:after="0" w:line="240" w:lineRule="auto"/>
        <w:ind w:left="567" w:right="567"/>
        <w:rPr>
          <w:rFonts w:ascii="Arial" w:hAnsi="Arial" w:cs="Arial"/>
          <w:lang w:val="en-US"/>
        </w:rPr>
      </w:pPr>
      <w:r>
        <w:rPr>
          <w:rFonts w:ascii="Arial" w:hAnsi="Arial" w:cs="Arial"/>
          <w:b/>
          <w:bCs/>
          <w:lang w:val="en-US"/>
        </w:rPr>
        <w:t>Figure 3</w:t>
      </w:r>
      <w:r>
        <w:rPr>
          <w:rFonts w:ascii="Arial" w:hAnsi="Arial" w:cs="Arial"/>
          <w:lang w:val="en-US"/>
        </w:rPr>
        <w:t xml:space="preserve"> shows a sketch-graph of the changes.</w:t>
      </w:r>
    </w:p>
    <w:p w:rsidR="00430D48" w:rsidRDefault="000F2806" w:rsidP="004A1BF0">
      <w:pPr>
        <w:widowControl w:val="0"/>
        <w:autoSpaceDE w:val="0"/>
        <w:autoSpaceDN w:val="0"/>
        <w:adjustRightInd w:val="0"/>
        <w:spacing w:after="0" w:line="240" w:lineRule="auto"/>
        <w:jc w:val="center"/>
        <w:rPr>
          <w:rFonts w:ascii="Arial" w:hAnsi="Arial" w:cs="Arial"/>
          <w:b/>
          <w:bCs/>
          <w:lang w:val="en-US"/>
        </w:rPr>
      </w:pPr>
      <w:r>
        <w:rPr>
          <w:rFonts w:ascii="Arial" w:hAnsi="Arial" w:cs="Arial"/>
          <w:b/>
          <w:bCs/>
          <w:noProof/>
          <w:lang w:val="en-US"/>
        </w:rPr>
        <w:drawing>
          <wp:inline distT="0" distB="0" distL="0" distR="0">
            <wp:extent cx="4895850" cy="26765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95850" cy="2676525"/>
                    </a:xfrm>
                    <a:prstGeom prst="rect">
                      <a:avLst/>
                    </a:prstGeom>
                    <a:noFill/>
                    <a:ln>
                      <a:noFill/>
                    </a:ln>
                  </pic:spPr>
                </pic:pic>
              </a:graphicData>
            </a:graphic>
          </wp:inline>
        </w:drawing>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(e)     The forward force on the wheelchair is constant as it accelerates on flat ground.</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Which force reduces the acceleration?</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Tick </w:t>
      </w:r>
      <w:r>
        <w:rPr>
          <w:rFonts w:ascii="Arial" w:hAnsi="Arial" w:cs="Arial"/>
          <w:b/>
          <w:bCs/>
          <w:lang w:val="en-US"/>
        </w:rPr>
        <w:t>one</w:t>
      </w:r>
      <w:r>
        <w:rPr>
          <w:rFonts w:ascii="Arial" w:hAnsi="Arial" w:cs="Arial"/>
          <w:lang w:val="en-US"/>
        </w:rPr>
        <w:t xml:space="preserve"> box.</w:t>
      </w:r>
    </w:p>
    <w:p w:rsidR="00430D48" w:rsidRDefault="00430D48">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918"/>
      </w:tblGrid>
      <w:tr w:rsidR="00430D48">
        <w:tblPrEx>
          <w:tblCellMar>
            <w:top w:w="0" w:type="dxa"/>
            <w:bottom w:w="0" w:type="dxa"/>
          </w:tblCellMar>
        </w:tblPrEx>
        <w:tc>
          <w:tcPr>
            <w:tcW w:w="2448"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Air resistance</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430D48">
        <w:tblPrEx>
          <w:tblCellMar>
            <w:top w:w="0" w:type="dxa"/>
            <w:bottom w:w="0" w:type="dxa"/>
          </w:tblCellMar>
        </w:tblPrEx>
        <w:tc>
          <w:tcPr>
            <w:tcW w:w="2448"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Magnetism</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430D48">
        <w:tblPrEx>
          <w:tblCellMar>
            <w:top w:w="0" w:type="dxa"/>
            <w:bottom w:w="0" w:type="dxa"/>
          </w:tblCellMar>
        </w:tblPrEx>
        <w:tc>
          <w:tcPr>
            <w:tcW w:w="2448"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Tension</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430D48">
        <w:tblPrEx>
          <w:tblCellMar>
            <w:top w:w="0" w:type="dxa"/>
            <w:bottom w:w="0" w:type="dxa"/>
          </w:tblCellMar>
        </w:tblPrEx>
        <w:tc>
          <w:tcPr>
            <w:tcW w:w="2448"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Weight</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bl>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(f)      Explain the acceleration of the wheelchair at point </w:t>
      </w:r>
      <w:r>
        <w:rPr>
          <w:rFonts w:ascii="Arial" w:hAnsi="Arial" w:cs="Arial"/>
          <w:b/>
          <w:bCs/>
          <w:lang w:val="en-US"/>
        </w:rPr>
        <w:t>E</w:t>
      </w:r>
      <w:r>
        <w:rPr>
          <w:rFonts w:ascii="Arial" w:hAnsi="Arial" w:cs="Arial"/>
          <w:lang w:val="en-US"/>
        </w:rPr>
        <w:t xml:space="preserve"> on </w:t>
      </w:r>
      <w:r>
        <w:rPr>
          <w:rFonts w:ascii="Arial" w:hAnsi="Arial" w:cs="Arial"/>
          <w:b/>
          <w:bCs/>
          <w:lang w:val="en-US"/>
        </w:rPr>
        <w:t>Figure 3</w:t>
      </w:r>
      <w:r>
        <w:rPr>
          <w:rFonts w:ascii="Arial" w:hAnsi="Arial" w:cs="Arial"/>
          <w:lang w:val="en-US"/>
        </w:rPr>
        <w:t>.</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(g)     The wheelchair starts from rest.</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It accelerates at a constant rate until it has a speed of 1.5 m/s</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wheelchair travels a distance of 2.0 m while it is accelerating.</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acceleration of the wheelchair.</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Using the Physics Equations Sheet.</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right="567"/>
        <w:jc w:val="right"/>
        <w:rPr>
          <w:rFonts w:ascii="Arial" w:hAnsi="Arial" w:cs="Arial"/>
          <w:sz w:val="20"/>
          <w:szCs w:val="20"/>
          <w:vertAlign w:val="superscript"/>
          <w:lang w:val="en-US"/>
        </w:rPr>
      </w:pPr>
      <w:r>
        <w:rPr>
          <w:rFonts w:ascii="Arial" w:hAnsi="Arial" w:cs="Arial"/>
          <w:lang w:val="en-US"/>
        </w:rPr>
        <w:t>Acceleration = ____________________ m/s</w:t>
      </w:r>
      <w:r>
        <w:rPr>
          <w:rFonts w:ascii="Arial" w:hAnsi="Arial" w:cs="Arial"/>
          <w:sz w:val="20"/>
          <w:szCs w:val="20"/>
          <w:vertAlign w:val="superscript"/>
          <w:lang w:val="en-US"/>
        </w:rPr>
        <w:t>2</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13 marks)</w:t>
      </w:r>
    </w:p>
    <w:p w:rsidR="004A1BF0" w:rsidRDefault="004A1BF0">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430D48" w:rsidRDefault="00430D48">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Q2.</w:t>
      </w:r>
    </w:p>
    <w:p w:rsidR="00430D48" w:rsidRDefault="00430D48">
      <w:pPr>
        <w:widowControl w:val="0"/>
        <w:autoSpaceDE w:val="0"/>
        <w:autoSpaceDN w:val="0"/>
        <w:adjustRightInd w:val="0"/>
        <w:spacing w:after="0" w:line="240" w:lineRule="auto"/>
        <w:ind w:left="567" w:right="567"/>
        <w:rPr>
          <w:rFonts w:ascii="Arial" w:hAnsi="Arial" w:cs="Arial"/>
          <w:lang w:val="en-US"/>
        </w:rPr>
      </w:pPr>
      <w:r>
        <w:rPr>
          <w:rFonts w:ascii="Arial" w:hAnsi="Arial" w:cs="Arial"/>
          <w:b/>
          <w:bCs/>
          <w:lang w:val="en-US"/>
        </w:rPr>
        <w:t>Figure 1</w:t>
      </w:r>
      <w:r>
        <w:rPr>
          <w:rFonts w:ascii="Arial" w:hAnsi="Arial" w:cs="Arial"/>
          <w:lang w:val="en-US"/>
        </w:rPr>
        <w:t xml:space="preserve"> shows a velocity–time graph for a short car journey.</w:t>
      </w:r>
    </w:p>
    <w:p w:rsidR="00430D48" w:rsidRDefault="000F2806">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extent cx="5381625" cy="32861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81625" cy="3286125"/>
                    </a:xfrm>
                    <a:prstGeom prst="rect">
                      <a:avLst/>
                    </a:prstGeom>
                    <a:noFill/>
                    <a:ln>
                      <a:noFill/>
                    </a:ln>
                  </pic:spPr>
                </pic:pic>
              </a:graphicData>
            </a:graphic>
          </wp:inline>
        </w:drawing>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Determine the acceleration of the car in the first 20 seconds of the journey.</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Give the unit.</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Acceleration = ____________________ Unit ____________________</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(b)     Determine the total distance travelled by the car during the journey shown in </w:t>
      </w:r>
      <w:r>
        <w:rPr>
          <w:rFonts w:ascii="Arial" w:hAnsi="Arial" w:cs="Arial"/>
          <w:b/>
          <w:bCs/>
          <w:lang w:val="en-US"/>
        </w:rPr>
        <w:t>Figure 1</w:t>
      </w:r>
      <w:r>
        <w:rPr>
          <w:rFonts w:ascii="Arial" w:hAnsi="Arial" w:cs="Arial"/>
          <w:lang w:val="en-US"/>
        </w:rPr>
        <w:t>.</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Total distance travelled = ____________________ m</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(4)</w:t>
      </w:r>
    </w:p>
    <w:p w:rsidR="00430D48" w:rsidRDefault="00430D48" w:rsidP="004A1BF0">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lastRenderedPageBreak/>
        <w:t>(c)     The driver had to stop suddenly.</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The car’s shock absorbers are springs.</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At one point while the car was braking, one shock absorber had an ela</w:t>
      </w:r>
      <w:r w:rsidR="004A1BF0">
        <w:rPr>
          <w:rFonts w:ascii="Arial" w:hAnsi="Arial" w:cs="Arial"/>
          <w:lang w:val="en-US"/>
        </w:rPr>
        <w:t xml:space="preserve">stic potential energy of 258 J. </w:t>
      </w:r>
      <w:r>
        <w:rPr>
          <w:rFonts w:ascii="Arial" w:hAnsi="Arial" w:cs="Arial"/>
          <w:lang w:val="en-US"/>
        </w:rPr>
        <w:t>The spring constant of the shock absorber is 45 300 N/m</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Calculate the e</w:t>
      </w:r>
      <w:r w:rsidR="004A1BF0">
        <w:rPr>
          <w:rFonts w:ascii="Arial" w:hAnsi="Arial" w:cs="Arial"/>
          <w:lang w:val="en-US"/>
        </w:rPr>
        <w:t xml:space="preserve">xtension of the shock absorber. </w:t>
      </w:r>
      <w:r>
        <w:rPr>
          <w:rFonts w:ascii="Arial" w:hAnsi="Arial" w:cs="Arial"/>
          <w:lang w:val="en-US"/>
        </w:rPr>
        <w:t>Use the Physics Equations Sheet.</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Ext</w:t>
      </w:r>
      <w:r w:rsidR="004A1BF0">
        <w:rPr>
          <w:rFonts w:ascii="Arial" w:hAnsi="Arial" w:cs="Arial"/>
          <w:lang w:val="en-US"/>
        </w:rPr>
        <w:t>ension = ____________________ m</w:t>
      </w:r>
      <w:r w:rsidR="004A1BF0">
        <w:rPr>
          <w:rFonts w:ascii="Arial" w:hAnsi="Arial" w:cs="Arial"/>
          <w:lang w:val="en-US"/>
        </w:rPr>
        <w:tab/>
      </w:r>
      <w:r>
        <w:rPr>
          <w:rFonts w:ascii="Arial" w:hAnsi="Arial" w:cs="Arial"/>
          <w:b/>
          <w:bCs/>
          <w:sz w:val="20"/>
          <w:szCs w:val="20"/>
          <w:lang w:val="en-US"/>
        </w:rPr>
        <w:t>(3)</w:t>
      </w:r>
    </w:p>
    <w:p w:rsidR="00430D48" w:rsidRDefault="00430D48">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stopping distance of a car can be affected by the condition of both the tyres and the road.</w:t>
      </w:r>
    </w:p>
    <w:p w:rsidR="00430D48" w:rsidRDefault="00430D4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The ‘tread depth’ of a tyre is the depth of the grooves in the tyre.</w:t>
      </w:r>
    </w:p>
    <w:p w:rsidR="00430D48" w:rsidRDefault="00430D4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Most roads have surfaces made of asphalt.</w:t>
      </w:r>
    </w:p>
    <w:p w:rsidR="00430D48" w:rsidRDefault="00430D4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Some roads have surfaces made of concrete.</w:t>
      </w:r>
    </w:p>
    <w:p w:rsidR="00430D48" w:rsidRDefault="00430D48">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Figure 2</w:t>
      </w:r>
      <w:r>
        <w:rPr>
          <w:rFonts w:ascii="Arial" w:hAnsi="Arial" w:cs="Arial"/>
          <w:lang w:val="en-US"/>
        </w:rPr>
        <w:t xml:space="preserve"> shows how these factors affect the stopping distance for a car travelling at a certain speed.</w:t>
      </w:r>
    </w:p>
    <w:p w:rsidR="00430D48" w:rsidRDefault="000F2806" w:rsidP="004A1BF0">
      <w:pPr>
        <w:widowControl w:val="0"/>
        <w:autoSpaceDE w:val="0"/>
        <w:autoSpaceDN w:val="0"/>
        <w:adjustRightInd w:val="0"/>
        <w:spacing w:after="0" w:line="240" w:lineRule="auto"/>
        <w:jc w:val="center"/>
        <w:rPr>
          <w:rFonts w:ascii="Arial" w:hAnsi="Arial" w:cs="Arial"/>
          <w:b/>
          <w:bCs/>
          <w:lang w:val="en-US"/>
        </w:rPr>
      </w:pPr>
      <w:r>
        <w:rPr>
          <w:rFonts w:ascii="Arial" w:hAnsi="Arial" w:cs="Arial"/>
          <w:b/>
          <w:bCs/>
          <w:noProof/>
          <w:lang w:val="en-US"/>
        </w:rPr>
        <w:drawing>
          <wp:inline distT="0" distB="0" distL="0" distR="0">
            <wp:extent cx="4133850" cy="503872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33850" cy="5038725"/>
                    </a:xfrm>
                    <a:prstGeom prst="rect">
                      <a:avLst/>
                    </a:prstGeom>
                    <a:noFill/>
                    <a:ln>
                      <a:noFill/>
                    </a:ln>
                  </pic:spPr>
                </pic:pic>
              </a:graphicData>
            </a:graphic>
          </wp:inline>
        </w:drawing>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 xml:space="preserve">(d)     Give </w:t>
      </w:r>
      <w:r>
        <w:rPr>
          <w:rFonts w:ascii="Arial" w:hAnsi="Arial" w:cs="Arial"/>
          <w:b/>
          <w:bCs/>
          <w:lang w:val="en-US"/>
        </w:rPr>
        <w:t>three</w:t>
      </w:r>
      <w:r>
        <w:rPr>
          <w:rFonts w:ascii="Arial" w:hAnsi="Arial" w:cs="Arial"/>
          <w:lang w:val="en-US"/>
        </w:rPr>
        <w:t xml:space="preserve"> conclusions about the factors affecting stopping distance that can be made from </w:t>
      </w:r>
      <w:r>
        <w:rPr>
          <w:rFonts w:ascii="Arial" w:hAnsi="Arial" w:cs="Arial"/>
          <w:b/>
          <w:bCs/>
          <w:lang w:val="en-US"/>
        </w:rPr>
        <w:t>Figure 2</w:t>
      </w:r>
      <w:r>
        <w:rPr>
          <w:rFonts w:ascii="Arial" w:hAnsi="Arial" w:cs="Arial"/>
          <w:lang w:val="en-US"/>
        </w:rPr>
        <w:t>.</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1. 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2. 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3. 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4A1BF0">
        <w:rPr>
          <w:rFonts w:ascii="Arial" w:hAnsi="Arial" w:cs="Arial"/>
          <w:lang w:val="en-US"/>
        </w:rPr>
        <w:t>_______________________________</w:t>
      </w:r>
      <w:r>
        <w:rPr>
          <w:rFonts w:ascii="Arial" w:hAnsi="Arial" w:cs="Arial"/>
          <w:b/>
          <w:bCs/>
          <w:sz w:val="20"/>
          <w:szCs w:val="20"/>
          <w:lang w:val="en-US"/>
        </w:rPr>
        <w:t>(3)</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(e)     The lowest stopping distance shown on </w:t>
      </w:r>
      <w:r>
        <w:rPr>
          <w:rFonts w:ascii="Arial" w:hAnsi="Arial" w:cs="Arial"/>
          <w:b/>
          <w:bCs/>
          <w:lang w:val="en-US"/>
        </w:rPr>
        <w:t>Figure 2</w:t>
      </w:r>
      <w:r>
        <w:rPr>
          <w:rFonts w:ascii="Arial" w:hAnsi="Arial" w:cs="Arial"/>
          <w:lang w:val="en-US"/>
        </w:rPr>
        <w:t xml:space="preserve"> is 24 m</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Explain why the stopping distance does not go below 24 m</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4A1BF0">
        <w:rPr>
          <w:rFonts w:ascii="Arial" w:hAnsi="Arial" w:cs="Arial"/>
          <w:lang w:val="en-US"/>
        </w:rPr>
        <w:t>_______________________________</w:t>
      </w:r>
      <w:r>
        <w:rPr>
          <w:rFonts w:ascii="Arial" w:hAnsi="Arial" w:cs="Arial"/>
          <w:b/>
          <w:bCs/>
          <w:sz w:val="20"/>
          <w:szCs w:val="20"/>
          <w:lang w:val="en-US"/>
        </w:rPr>
        <w:t>(2)</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15 marks)</w:t>
      </w:r>
    </w:p>
    <w:p w:rsidR="00430D48" w:rsidRPr="004A1BF0" w:rsidRDefault="00430D48" w:rsidP="004A1BF0">
      <w:pPr>
        <w:widowControl w:val="0"/>
        <w:autoSpaceDE w:val="0"/>
        <w:autoSpaceDN w:val="0"/>
        <w:adjustRightInd w:val="0"/>
        <w:spacing w:after="45" w:line="240" w:lineRule="auto"/>
        <w:ind w:left="147" w:right="45"/>
        <w:rPr>
          <w:rFonts w:ascii="Arial" w:hAnsi="Arial" w:cs="Arial"/>
          <w:b/>
          <w:bCs/>
          <w:color w:val="000000"/>
          <w:sz w:val="27"/>
          <w:szCs w:val="27"/>
          <w:lang w:val="en-US"/>
        </w:rPr>
      </w:pPr>
      <w:r>
        <w:rPr>
          <w:rFonts w:ascii="Arial" w:hAnsi="Arial" w:cs="Arial"/>
          <w:b/>
          <w:bCs/>
          <w:color w:val="000000"/>
          <w:sz w:val="27"/>
          <w:szCs w:val="27"/>
          <w:lang w:val="en-US"/>
        </w:rPr>
        <w:t>Q3.</w:t>
      </w:r>
      <w:r w:rsidR="004A1BF0">
        <w:rPr>
          <w:rFonts w:ascii="Arial" w:hAnsi="Arial" w:cs="Arial"/>
          <w:b/>
          <w:bCs/>
          <w:color w:val="000000"/>
          <w:sz w:val="27"/>
          <w:szCs w:val="27"/>
          <w:lang w:val="en-US"/>
        </w:rPr>
        <w:t xml:space="preserve"> </w:t>
      </w:r>
      <w:r>
        <w:rPr>
          <w:rFonts w:ascii="Arial" w:hAnsi="Arial" w:cs="Arial"/>
          <w:b/>
          <w:bCs/>
          <w:lang w:val="en-US"/>
        </w:rPr>
        <w:t>Figure 1</w:t>
      </w:r>
      <w:r>
        <w:rPr>
          <w:rFonts w:ascii="Arial" w:hAnsi="Arial" w:cs="Arial"/>
          <w:lang w:val="en-US"/>
        </w:rPr>
        <w:t xml:space="preserve"> shows a cyclist with a trailer attached to his bike.</w:t>
      </w:r>
    </w:p>
    <w:p w:rsidR="00430D48" w:rsidRDefault="000F2806" w:rsidP="004A1BF0">
      <w:pPr>
        <w:widowControl w:val="0"/>
        <w:autoSpaceDE w:val="0"/>
        <w:autoSpaceDN w:val="0"/>
        <w:adjustRightInd w:val="0"/>
        <w:spacing w:after="0" w:line="240" w:lineRule="auto"/>
        <w:jc w:val="center"/>
        <w:rPr>
          <w:rFonts w:ascii="Arial" w:hAnsi="Arial" w:cs="Arial"/>
          <w:b/>
          <w:bCs/>
          <w:lang w:val="en-US"/>
        </w:rPr>
      </w:pPr>
      <w:r>
        <w:rPr>
          <w:rFonts w:ascii="Arial" w:hAnsi="Arial" w:cs="Arial"/>
          <w:b/>
          <w:bCs/>
          <w:noProof/>
          <w:lang w:val="en-US"/>
        </w:rPr>
        <w:drawing>
          <wp:inline distT="0" distB="0" distL="0" distR="0">
            <wp:extent cx="2771775" cy="13144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71775" cy="1314450"/>
                    </a:xfrm>
                    <a:prstGeom prst="rect">
                      <a:avLst/>
                    </a:prstGeom>
                    <a:noFill/>
                    <a:ln>
                      <a:noFill/>
                    </a:ln>
                  </pic:spPr>
                </pic:pic>
              </a:graphicData>
            </a:graphic>
          </wp:inline>
        </w:drawing>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Describe how Newton’s Third Law applies to the forces between the bike and the trailer.</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4A1BF0">
        <w:rPr>
          <w:rFonts w:ascii="Arial" w:hAnsi="Arial" w:cs="Arial"/>
          <w:lang w:val="en-US"/>
        </w:rPr>
        <w:t>_______________________________</w:t>
      </w:r>
      <w:r>
        <w:rPr>
          <w:rFonts w:ascii="Arial" w:hAnsi="Arial" w:cs="Arial"/>
          <w:b/>
          <w:bCs/>
          <w:sz w:val="20"/>
          <w:szCs w:val="20"/>
          <w:lang w:val="en-US"/>
        </w:rPr>
        <w:t>(2)</w:t>
      </w:r>
    </w:p>
    <w:p w:rsidR="00430D48" w:rsidRDefault="00430D48" w:rsidP="004A1BF0">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(b)     A student investigated how the stopping distance of the bike was affected by the mass of the load.</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The same person rode the same bike throughout the investigation.</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 xml:space="preserve">Give </w:t>
      </w:r>
      <w:r>
        <w:rPr>
          <w:rFonts w:ascii="Arial" w:hAnsi="Arial" w:cs="Arial"/>
          <w:b/>
          <w:bCs/>
          <w:lang w:val="en-US"/>
        </w:rPr>
        <w:t>two</w:t>
      </w:r>
      <w:r>
        <w:rPr>
          <w:rFonts w:ascii="Arial" w:hAnsi="Arial" w:cs="Arial"/>
          <w:lang w:val="en-US"/>
        </w:rPr>
        <w:t xml:space="preserve"> other variables which the student should have controlled.</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1. 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2. 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4A1BF0">
        <w:rPr>
          <w:rFonts w:ascii="Arial" w:hAnsi="Arial" w:cs="Arial"/>
          <w:lang w:val="en-US"/>
        </w:rPr>
        <w:t>_______________________________</w:t>
      </w:r>
      <w:r>
        <w:rPr>
          <w:rFonts w:ascii="Arial" w:hAnsi="Arial" w:cs="Arial"/>
          <w:b/>
          <w:bCs/>
          <w:sz w:val="20"/>
          <w:szCs w:val="20"/>
          <w:lang w:val="en-US"/>
        </w:rPr>
        <w:t>(2)</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 xml:space="preserve">(c)     </w:t>
      </w:r>
      <w:r>
        <w:rPr>
          <w:rFonts w:ascii="Arial" w:hAnsi="Arial" w:cs="Arial"/>
          <w:b/>
          <w:bCs/>
          <w:lang w:val="en-US"/>
        </w:rPr>
        <w:t>Figure 2</w:t>
      </w:r>
      <w:r>
        <w:rPr>
          <w:rFonts w:ascii="Arial" w:hAnsi="Arial" w:cs="Arial"/>
          <w:lang w:val="en-US"/>
        </w:rPr>
        <w:t xml:space="preserve"> shows the results of the investigation.</w:t>
      </w:r>
    </w:p>
    <w:p w:rsidR="00430D48" w:rsidRDefault="000F2806" w:rsidP="004A1BF0">
      <w:pPr>
        <w:widowControl w:val="0"/>
        <w:autoSpaceDE w:val="0"/>
        <w:autoSpaceDN w:val="0"/>
        <w:adjustRightInd w:val="0"/>
        <w:spacing w:after="0" w:line="240" w:lineRule="auto"/>
        <w:jc w:val="center"/>
        <w:rPr>
          <w:rFonts w:ascii="Arial" w:hAnsi="Arial" w:cs="Arial"/>
          <w:b/>
          <w:bCs/>
          <w:lang w:val="en-US"/>
        </w:rPr>
      </w:pPr>
      <w:r>
        <w:rPr>
          <w:rFonts w:ascii="Arial" w:hAnsi="Arial" w:cs="Arial"/>
          <w:b/>
          <w:bCs/>
          <w:noProof/>
          <w:lang w:val="en-US"/>
        </w:rPr>
        <w:drawing>
          <wp:inline distT="0" distB="0" distL="0" distR="0">
            <wp:extent cx="5514975" cy="61245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14975" cy="6124575"/>
                    </a:xfrm>
                    <a:prstGeom prst="rect">
                      <a:avLst/>
                    </a:prstGeom>
                    <a:noFill/>
                    <a:ln>
                      <a:noFill/>
                    </a:ln>
                  </pic:spPr>
                </pic:pic>
              </a:graphicData>
            </a:graphic>
          </wp:inline>
        </w:drawing>
      </w:r>
    </w:p>
    <w:p w:rsidR="00430D48" w:rsidRPr="004A1BF0"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 xml:space="preserve">Draw a line on </w:t>
      </w:r>
      <w:r>
        <w:rPr>
          <w:rFonts w:ascii="Arial" w:hAnsi="Arial" w:cs="Arial"/>
          <w:b/>
          <w:bCs/>
          <w:lang w:val="en-US"/>
        </w:rPr>
        <w:t>Figure 2</w:t>
      </w:r>
      <w:r>
        <w:rPr>
          <w:rFonts w:ascii="Arial" w:hAnsi="Arial" w:cs="Arial"/>
          <w:lang w:val="en-US"/>
        </w:rPr>
        <w:t xml:space="preserve"> to show how the stopping distance would be different if a heavier cyclist rode the bike.</w:t>
      </w:r>
      <w:r w:rsidR="004A1BF0">
        <w:rPr>
          <w:rFonts w:ascii="Arial" w:hAnsi="Arial" w:cs="Arial"/>
          <w:lang w:val="en-US"/>
        </w:rPr>
        <w:tab/>
      </w:r>
      <w:r w:rsidR="004A1BF0">
        <w:rPr>
          <w:rFonts w:ascii="Arial" w:hAnsi="Arial" w:cs="Arial"/>
          <w:lang w:val="en-US"/>
        </w:rPr>
        <w:tab/>
      </w:r>
      <w:r w:rsidR="004A1BF0">
        <w:rPr>
          <w:rFonts w:ascii="Arial" w:hAnsi="Arial" w:cs="Arial"/>
          <w:lang w:val="en-US"/>
        </w:rPr>
        <w:tab/>
      </w:r>
      <w:r w:rsidR="004A1BF0">
        <w:rPr>
          <w:rFonts w:ascii="Arial" w:hAnsi="Arial" w:cs="Arial"/>
          <w:lang w:val="en-US"/>
        </w:rPr>
        <w:tab/>
      </w:r>
      <w:r w:rsidR="004A1BF0">
        <w:rPr>
          <w:rFonts w:ascii="Arial" w:hAnsi="Arial" w:cs="Arial"/>
          <w:lang w:val="en-US"/>
        </w:rPr>
        <w:tab/>
      </w:r>
      <w:r w:rsidR="004A1BF0">
        <w:rPr>
          <w:rFonts w:ascii="Arial" w:hAnsi="Arial" w:cs="Arial"/>
          <w:lang w:val="en-US"/>
        </w:rPr>
        <w:tab/>
      </w:r>
      <w:r w:rsidR="004A1BF0">
        <w:rPr>
          <w:rFonts w:ascii="Arial" w:hAnsi="Arial" w:cs="Arial"/>
          <w:lang w:val="en-US"/>
        </w:rPr>
        <w:tab/>
      </w:r>
      <w:r w:rsidR="004A1BF0">
        <w:rPr>
          <w:rFonts w:ascii="Arial" w:hAnsi="Arial" w:cs="Arial"/>
          <w:lang w:val="en-US"/>
        </w:rPr>
        <w:tab/>
      </w:r>
      <w:r w:rsidR="004A1BF0">
        <w:rPr>
          <w:rFonts w:ascii="Arial" w:hAnsi="Arial" w:cs="Arial"/>
          <w:lang w:val="en-US"/>
        </w:rPr>
        <w:tab/>
      </w:r>
      <w:r>
        <w:rPr>
          <w:rFonts w:ascii="Arial" w:hAnsi="Arial" w:cs="Arial"/>
          <w:b/>
          <w:bCs/>
          <w:sz w:val="20"/>
          <w:szCs w:val="20"/>
          <w:lang w:val="en-US"/>
        </w:rPr>
        <w:t>(1)</w:t>
      </w:r>
    </w:p>
    <w:p w:rsidR="00430D48" w:rsidRDefault="00430D48" w:rsidP="004A1BF0">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(d)     At one time in the investigation the cyclist was distracted.</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 xml:space="preserve">The distraction increased the stopping distance of the bike but did </w:t>
      </w:r>
      <w:r>
        <w:rPr>
          <w:rFonts w:ascii="Arial" w:hAnsi="Arial" w:cs="Arial"/>
          <w:b/>
          <w:bCs/>
          <w:lang w:val="en-US"/>
        </w:rPr>
        <w:t>not</w:t>
      </w:r>
      <w:r w:rsidR="004A1BF0">
        <w:rPr>
          <w:rFonts w:ascii="Arial" w:hAnsi="Arial" w:cs="Arial"/>
          <w:lang w:val="en-US"/>
        </w:rPr>
        <w:t xml:space="preserve"> affect the braking distance. </w:t>
      </w:r>
      <w:r>
        <w:rPr>
          <w:rFonts w:ascii="Arial" w:hAnsi="Arial" w:cs="Arial"/>
          <w:lang w:val="en-US"/>
        </w:rPr>
        <w:t>Explain why the stopping distance increased.</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r>
        <w:rPr>
          <w:rFonts w:ascii="Arial" w:hAnsi="Arial" w:cs="Arial"/>
          <w:b/>
          <w:bCs/>
          <w:sz w:val="20"/>
          <w:szCs w:val="20"/>
          <w:lang w:val="en-US"/>
        </w:rPr>
        <w:t>(3)</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8 marks)</w:t>
      </w:r>
    </w:p>
    <w:p w:rsidR="00430D48" w:rsidRPr="004A1BF0" w:rsidRDefault="004A1BF0" w:rsidP="004A1BF0">
      <w:pPr>
        <w:widowControl w:val="0"/>
        <w:autoSpaceDE w:val="0"/>
        <w:autoSpaceDN w:val="0"/>
        <w:adjustRightInd w:val="0"/>
        <w:spacing w:before="450" w:after="45" w:line="240" w:lineRule="auto"/>
        <w:ind w:left="720" w:right="45" w:hanging="570"/>
        <w:rPr>
          <w:rFonts w:ascii="Arial" w:hAnsi="Arial" w:cs="Arial"/>
          <w:b/>
          <w:bCs/>
          <w:color w:val="000000"/>
          <w:sz w:val="27"/>
          <w:szCs w:val="27"/>
          <w:lang w:val="en-US"/>
        </w:rPr>
      </w:pPr>
      <w:r>
        <w:rPr>
          <w:rFonts w:ascii="Arial" w:hAnsi="Arial" w:cs="Arial"/>
          <w:b/>
          <w:bCs/>
          <w:color w:val="000000"/>
          <w:sz w:val="27"/>
          <w:szCs w:val="27"/>
          <w:lang w:val="en-US"/>
        </w:rPr>
        <w:lastRenderedPageBreak/>
        <w:t>Q4.</w:t>
      </w:r>
      <w:r>
        <w:rPr>
          <w:rFonts w:ascii="Arial" w:hAnsi="Arial" w:cs="Arial"/>
          <w:b/>
          <w:bCs/>
          <w:color w:val="000000"/>
          <w:sz w:val="27"/>
          <w:szCs w:val="27"/>
          <w:lang w:val="en-US"/>
        </w:rPr>
        <w:tab/>
      </w:r>
      <w:r w:rsidR="00430D48">
        <w:rPr>
          <w:rFonts w:ascii="Arial" w:hAnsi="Arial" w:cs="Arial"/>
          <w:lang w:val="en-US"/>
        </w:rPr>
        <w:t>(a)     The table gives information about the frequencies in the hearing ranges of six different mammals.</w:t>
      </w:r>
    </w:p>
    <w:p w:rsidR="00430D48" w:rsidRDefault="00430D48">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809" w:type="dxa"/>
        <w:tblLayout w:type="fixed"/>
        <w:tblCellMar>
          <w:left w:w="0" w:type="dxa"/>
          <w:right w:w="0" w:type="dxa"/>
        </w:tblCellMar>
        <w:tblLook w:val="0000" w:firstRow="0" w:lastRow="0" w:firstColumn="0" w:lastColumn="0" w:noHBand="0" w:noVBand="0"/>
      </w:tblPr>
      <w:tblGrid>
        <w:gridCol w:w="2400"/>
        <w:gridCol w:w="3800"/>
      </w:tblGrid>
      <w:tr w:rsidR="00430D48">
        <w:tblPrEx>
          <w:tblCellMar>
            <w:top w:w="0" w:type="dxa"/>
            <w:left w:w="0" w:type="dxa"/>
            <w:bottom w:w="0" w:type="dxa"/>
            <w:right w:w="0" w:type="dxa"/>
          </w:tblCellMar>
        </w:tblPrEx>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b/>
                <w:bCs/>
                <w:lang w:val="en-US"/>
              </w:rPr>
            </w:pPr>
            <w:r>
              <w:rPr>
                <w:rFonts w:ascii="Arial" w:hAnsi="Arial" w:cs="Arial"/>
                <w:b/>
                <w:bCs/>
                <w:lang w:val="en-US"/>
              </w:rPr>
              <w:t>Name of mammal</w:t>
            </w:r>
          </w:p>
        </w:tc>
        <w:tc>
          <w:tcPr>
            <w:tcW w:w="3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b/>
                <w:bCs/>
                <w:lang w:val="en-US"/>
              </w:rPr>
            </w:pPr>
            <w:r>
              <w:rPr>
                <w:rFonts w:ascii="Arial" w:hAnsi="Arial" w:cs="Arial"/>
                <w:b/>
                <w:bCs/>
                <w:lang w:val="en-US"/>
              </w:rPr>
              <w:t>Frequencies in hearing range</w:t>
            </w:r>
          </w:p>
        </w:tc>
      </w:tr>
      <w:tr w:rsidR="00430D48">
        <w:tblPrEx>
          <w:tblCellMar>
            <w:top w:w="0" w:type="dxa"/>
            <w:left w:w="0" w:type="dxa"/>
            <w:bottom w:w="0" w:type="dxa"/>
            <w:right w:w="0" w:type="dxa"/>
          </w:tblCellMar>
        </w:tblPrEx>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Bat</w:t>
            </w:r>
          </w:p>
        </w:tc>
        <w:tc>
          <w:tcPr>
            <w:tcW w:w="3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20 Hz → 160 kHz</w:t>
            </w:r>
          </w:p>
        </w:tc>
      </w:tr>
      <w:tr w:rsidR="00430D48">
        <w:tblPrEx>
          <w:tblCellMar>
            <w:top w:w="0" w:type="dxa"/>
            <w:left w:w="0" w:type="dxa"/>
            <w:bottom w:w="0" w:type="dxa"/>
            <w:right w:w="0" w:type="dxa"/>
          </w:tblCellMar>
        </w:tblPrEx>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Dog</w:t>
            </w:r>
          </w:p>
        </w:tc>
        <w:tc>
          <w:tcPr>
            <w:tcW w:w="3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20 Hz → 30 kHz</w:t>
            </w:r>
          </w:p>
        </w:tc>
      </w:tr>
      <w:tr w:rsidR="00430D48">
        <w:tblPrEx>
          <w:tblCellMar>
            <w:top w:w="0" w:type="dxa"/>
            <w:left w:w="0" w:type="dxa"/>
            <w:bottom w:w="0" w:type="dxa"/>
            <w:right w:w="0" w:type="dxa"/>
          </w:tblCellMar>
        </w:tblPrEx>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Dolphin</w:t>
            </w:r>
          </w:p>
        </w:tc>
        <w:tc>
          <w:tcPr>
            <w:tcW w:w="3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40 Hz → 110 kHz</w:t>
            </w:r>
          </w:p>
        </w:tc>
      </w:tr>
      <w:tr w:rsidR="00430D48">
        <w:tblPrEx>
          <w:tblCellMar>
            <w:top w:w="0" w:type="dxa"/>
            <w:left w:w="0" w:type="dxa"/>
            <w:bottom w:w="0" w:type="dxa"/>
            <w:right w:w="0" w:type="dxa"/>
          </w:tblCellMar>
        </w:tblPrEx>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Elephant</w:t>
            </w:r>
          </w:p>
        </w:tc>
        <w:tc>
          <w:tcPr>
            <w:tcW w:w="3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5 Hz → 10 kHz</w:t>
            </w:r>
          </w:p>
        </w:tc>
      </w:tr>
      <w:tr w:rsidR="00430D48">
        <w:tblPrEx>
          <w:tblCellMar>
            <w:top w:w="0" w:type="dxa"/>
            <w:left w:w="0" w:type="dxa"/>
            <w:bottom w:w="0" w:type="dxa"/>
            <w:right w:w="0" w:type="dxa"/>
          </w:tblCellMar>
        </w:tblPrEx>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Human</w:t>
            </w:r>
          </w:p>
        </w:tc>
        <w:tc>
          <w:tcPr>
            <w:tcW w:w="3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20 Hz → 20 kHz</w:t>
            </w:r>
          </w:p>
        </w:tc>
      </w:tr>
      <w:tr w:rsidR="00430D48">
        <w:tblPrEx>
          <w:tblCellMar>
            <w:top w:w="0" w:type="dxa"/>
            <w:left w:w="0" w:type="dxa"/>
            <w:bottom w:w="0" w:type="dxa"/>
            <w:right w:w="0" w:type="dxa"/>
          </w:tblCellMar>
        </w:tblPrEx>
        <w:tc>
          <w:tcPr>
            <w:tcW w:w="24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Tiger</w:t>
            </w:r>
          </w:p>
        </w:tc>
        <w:tc>
          <w:tcPr>
            <w:tcW w:w="380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rsidR="00430D48" w:rsidRDefault="00430D48" w:rsidP="004A1BF0">
            <w:pPr>
              <w:widowControl w:val="0"/>
              <w:autoSpaceDE w:val="0"/>
              <w:autoSpaceDN w:val="0"/>
              <w:adjustRightInd w:val="0"/>
              <w:spacing w:after="120" w:line="240" w:lineRule="auto"/>
              <w:jc w:val="center"/>
              <w:rPr>
                <w:rFonts w:ascii="Arial" w:hAnsi="Arial" w:cs="Arial"/>
                <w:lang w:val="en-US"/>
              </w:rPr>
            </w:pPr>
            <w:r>
              <w:rPr>
                <w:rFonts w:ascii="Arial" w:hAnsi="Arial" w:cs="Arial"/>
                <w:lang w:val="en-US"/>
              </w:rPr>
              <w:t>30 Hz → 50 kHz</w:t>
            </w:r>
          </w:p>
        </w:tc>
      </w:tr>
    </w:tbl>
    <w:p w:rsidR="00430D48" w:rsidRDefault="00430D48">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Which mammal in the table can hear the highest frequency?</w:t>
      </w:r>
    </w:p>
    <w:p w:rsidR="00430D48" w:rsidRPr="004A1BF0" w:rsidRDefault="00430D48" w:rsidP="004A1BF0">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4A1BF0">
        <w:rPr>
          <w:rFonts w:ascii="Arial" w:hAnsi="Arial" w:cs="Arial"/>
          <w:lang w:val="en-US"/>
        </w:rPr>
        <w:t>_______________________________</w:t>
      </w:r>
      <w:r>
        <w:rPr>
          <w:rFonts w:ascii="Arial" w:hAnsi="Arial" w:cs="Arial"/>
          <w:b/>
          <w:bCs/>
          <w:sz w:val="20"/>
          <w:szCs w:val="20"/>
          <w:lang w:val="en-US"/>
        </w:rPr>
        <w:t>(1)</w:t>
      </w:r>
    </w:p>
    <w:p w:rsidR="00430D48" w:rsidRDefault="00430D48">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Which mammal in the table, apart from humans, </w:t>
      </w:r>
      <w:r>
        <w:rPr>
          <w:rFonts w:ascii="Arial" w:hAnsi="Arial" w:cs="Arial"/>
          <w:b/>
          <w:bCs/>
          <w:lang w:val="en-US"/>
        </w:rPr>
        <w:t>cannot</w:t>
      </w:r>
      <w:r>
        <w:rPr>
          <w:rFonts w:ascii="Arial" w:hAnsi="Arial" w:cs="Arial"/>
          <w:lang w:val="en-US"/>
        </w:rPr>
        <w:t xml:space="preserve"> hear ultrasound?</w:t>
      </w:r>
    </w:p>
    <w:p w:rsidR="00430D48" w:rsidRPr="004A1BF0" w:rsidRDefault="00430D48" w:rsidP="004A1BF0">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4A1BF0">
        <w:rPr>
          <w:rFonts w:ascii="Arial" w:hAnsi="Arial" w:cs="Arial"/>
          <w:lang w:val="en-US"/>
        </w:rPr>
        <w:t>_______________________________</w:t>
      </w:r>
      <w:r>
        <w:rPr>
          <w:rFonts w:ascii="Arial" w:hAnsi="Arial" w:cs="Arial"/>
          <w:b/>
          <w:bCs/>
          <w:sz w:val="20"/>
          <w:szCs w:val="20"/>
          <w:lang w:val="en-US"/>
        </w:rPr>
        <w:t>(1)</w:t>
      </w:r>
    </w:p>
    <w:p w:rsidR="00430D48" w:rsidRDefault="00430D48">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(iii)    Give </w:t>
      </w:r>
      <w:r>
        <w:rPr>
          <w:rFonts w:ascii="Arial" w:hAnsi="Arial" w:cs="Arial"/>
          <w:b/>
          <w:bCs/>
          <w:lang w:val="en-US"/>
        </w:rPr>
        <w:t>one</w:t>
      </w:r>
      <w:r>
        <w:rPr>
          <w:rFonts w:ascii="Arial" w:hAnsi="Arial" w:cs="Arial"/>
          <w:lang w:val="en-US"/>
        </w:rPr>
        <w:t xml:space="preserve"> example of a frequency which an elephant can hear but which a tiger </w:t>
      </w:r>
      <w:r>
        <w:rPr>
          <w:rFonts w:ascii="Arial" w:hAnsi="Arial" w:cs="Arial"/>
          <w:b/>
          <w:bCs/>
          <w:lang w:val="en-US"/>
        </w:rPr>
        <w:t>cannot</w:t>
      </w:r>
      <w:r>
        <w:rPr>
          <w:rFonts w:ascii="Arial" w:hAnsi="Arial" w:cs="Arial"/>
          <w:lang w:val="en-US"/>
        </w:rPr>
        <w:t xml:space="preserve"> hear.</w:t>
      </w:r>
    </w:p>
    <w:p w:rsidR="00430D48" w:rsidRDefault="00430D48" w:rsidP="004A1BF0">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Include the unit in your answer.</w:t>
      </w:r>
    </w:p>
    <w:p w:rsidR="00430D48" w:rsidRPr="004A1BF0" w:rsidRDefault="00430D48" w:rsidP="004A1BF0">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Frequency</w:t>
      </w:r>
      <w:r w:rsidR="004A1BF0">
        <w:rPr>
          <w:rFonts w:ascii="Arial" w:hAnsi="Arial" w:cs="Arial"/>
          <w:lang w:val="en-US"/>
        </w:rPr>
        <w:t xml:space="preserve"> ______________________________</w:t>
      </w:r>
      <w:r>
        <w:rPr>
          <w:rFonts w:ascii="Arial" w:hAnsi="Arial" w:cs="Arial"/>
          <w:b/>
          <w:bCs/>
          <w:sz w:val="20"/>
          <w:szCs w:val="20"/>
          <w:lang w:val="en-US"/>
        </w:rPr>
        <w:t>(1)</w:t>
      </w:r>
    </w:p>
    <w:p w:rsidR="00430D48" w:rsidRDefault="00430D48" w:rsidP="004A1BF0">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(b)     The diagrams show six sound waves, </w:t>
      </w:r>
      <w:r>
        <w:rPr>
          <w:rFonts w:ascii="Arial" w:hAnsi="Arial" w:cs="Arial"/>
          <w:b/>
          <w:bCs/>
          <w:lang w:val="en-US"/>
        </w:rPr>
        <w:t>A</w:t>
      </w:r>
      <w:r>
        <w:rPr>
          <w:rFonts w:ascii="Arial" w:hAnsi="Arial" w:cs="Arial"/>
          <w:lang w:val="en-US"/>
        </w:rPr>
        <w:t xml:space="preserve">, </w:t>
      </w:r>
      <w:r>
        <w:rPr>
          <w:rFonts w:ascii="Arial" w:hAnsi="Arial" w:cs="Arial"/>
          <w:b/>
          <w:bCs/>
          <w:lang w:val="en-US"/>
        </w:rPr>
        <w:t>B</w:t>
      </w:r>
      <w:r>
        <w:rPr>
          <w:rFonts w:ascii="Arial" w:hAnsi="Arial" w:cs="Arial"/>
          <w:lang w:val="en-US"/>
        </w:rPr>
        <w:t xml:space="preserve">, </w:t>
      </w:r>
      <w:r>
        <w:rPr>
          <w:rFonts w:ascii="Arial" w:hAnsi="Arial" w:cs="Arial"/>
          <w:b/>
          <w:bCs/>
          <w:lang w:val="en-US"/>
        </w:rPr>
        <w:t>C</w:t>
      </w:r>
      <w:r>
        <w:rPr>
          <w:rFonts w:ascii="Arial" w:hAnsi="Arial" w:cs="Arial"/>
          <w:lang w:val="en-US"/>
        </w:rPr>
        <w:t xml:space="preserve">, </w:t>
      </w:r>
      <w:r>
        <w:rPr>
          <w:rFonts w:ascii="Arial" w:hAnsi="Arial" w:cs="Arial"/>
          <w:b/>
          <w:bCs/>
          <w:lang w:val="en-US"/>
        </w:rPr>
        <w:t>D</w:t>
      </w:r>
      <w:r>
        <w:rPr>
          <w:rFonts w:ascii="Arial" w:hAnsi="Arial" w:cs="Arial"/>
          <w:lang w:val="en-US"/>
        </w:rPr>
        <w:t xml:space="preserve">, </w:t>
      </w:r>
      <w:r>
        <w:rPr>
          <w:rFonts w:ascii="Arial" w:hAnsi="Arial" w:cs="Arial"/>
          <w:b/>
          <w:bCs/>
          <w:lang w:val="en-US"/>
        </w:rPr>
        <w:t>E</w:t>
      </w:r>
      <w:r>
        <w:rPr>
          <w:rFonts w:ascii="Arial" w:hAnsi="Arial" w:cs="Arial"/>
          <w:lang w:val="en-US"/>
        </w:rPr>
        <w:t xml:space="preserve"> and </w:t>
      </w:r>
      <w:r>
        <w:rPr>
          <w:rFonts w:ascii="Arial" w:hAnsi="Arial" w:cs="Arial"/>
          <w:b/>
          <w:bCs/>
          <w:lang w:val="en-US"/>
        </w:rPr>
        <w:t>F</w:t>
      </w:r>
      <w:r>
        <w:rPr>
          <w:rFonts w:ascii="Arial" w:hAnsi="Arial" w:cs="Arial"/>
          <w:lang w:val="en-US"/>
        </w:rPr>
        <w:t>, represe</w:t>
      </w:r>
      <w:r w:rsidR="004A1BF0">
        <w:rPr>
          <w:rFonts w:ascii="Arial" w:hAnsi="Arial" w:cs="Arial"/>
          <w:lang w:val="en-US"/>
        </w:rPr>
        <w:t xml:space="preserve">nted on an oscilloscope screen.  </w:t>
      </w:r>
      <w:r>
        <w:rPr>
          <w:rFonts w:ascii="Arial" w:hAnsi="Arial" w:cs="Arial"/>
          <w:lang w:val="en-US"/>
        </w:rPr>
        <w:t>They are all drawn to the same scale.</w:t>
      </w:r>
    </w:p>
    <w:p w:rsidR="00430D48" w:rsidRDefault="000F2806">
      <w:pPr>
        <w:widowControl w:val="0"/>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extent cx="5124450" cy="37338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24450" cy="3733800"/>
                    </a:xfrm>
                    <a:prstGeom prst="rect">
                      <a:avLst/>
                    </a:prstGeom>
                    <a:noFill/>
                    <a:ln>
                      <a:noFill/>
                    </a:ln>
                  </pic:spPr>
                </pic:pic>
              </a:graphicData>
            </a:graphic>
          </wp:inline>
        </w:drawing>
      </w:r>
      <w:r w:rsidR="00430D48">
        <w:rPr>
          <w:rFonts w:ascii="Arial" w:hAnsi="Arial" w:cs="Arial"/>
          <w:lang w:val="en-US"/>
        </w:rPr>
        <w:t> </w:t>
      </w:r>
    </w:p>
    <w:p w:rsidR="00430D48" w:rsidRDefault="00430D48">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 xml:space="preserve">(i)      Which </w:t>
      </w:r>
      <w:r>
        <w:rPr>
          <w:rFonts w:ascii="Arial" w:hAnsi="Arial" w:cs="Arial"/>
          <w:b/>
          <w:bCs/>
          <w:lang w:val="en-US"/>
        </w:rPr>
        <w:t>one</w:t>
      </w:r>
      <w:r>
        <w:rPr>
          <w:rFonts w:ascii="Arial" w:hAnsi="Arial" w:cs="Arial"/>
          <w:lang w:val="en-US"/>
        </w:rPr>
        <w:t xml:space="preserve"> of the waves has the greatest amplitude?</w:t>
      </w:r>
    </w:p>
    <w:p w:rsidR="00430D48" w:rsidRPr="004A1BF0" w:rsidRDefault="00430D48" w:rsidP="004A1BF0">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Wave</w:t>
      </w:r>
      <w:r w:rsidR="004A1BF0">
        <w:rPr>
          <w:rFonts w:ascii="Arial" w:hAnsi="Arial" w:cs="Arial"/>
          <w:lang w:val="en-US"/>
        </w:rPr>
        <w:t xml:space="preserve"> ______________________________</w:t>
      </w:r>
      <w:r>
        <w:rPr>
          <w:rFonts w:ascii="Arial" w:hAnsi="Arial" w:cs="Arial"/>
          <w:b/>
          <w:bCs/>
          <w:sz w:val="20"/>
          <w:szCs w:val="20"/>
          <w:lang w:val="en-US"/>
        </w:rPr>
        <w:t>(1)</w:t>
      </w:r>
    </w:p>
    <w:p w:rsidR="00430D48" w:rsidRDefault="00430D48">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Which </w:t>
      </w:r>
      <w:r>
        <w:rPr>
          <w:rFonts w:ascii="Arial" w:hAnsi="Arial" w:cs="Arial"/>
          <w:b/>
          <w:bCs/>
          <w:lang w:val="en-US"/>
        </w:rPr>
        <w:t>one</w:t>
      </w:r>
      <w:r>
        <w:rPr>
          <w:rFonts w:ascii="Arial" w:hAnsi="Arial" w:cs="Arial"/>
          <w:lang w:val="en-US"/>
        </w:rPr>
        <w:t xml:space="preserve"> of the waves has the highest frequency?</w:t>
      </w:r>
    </w:p>
    <w:p w:rsidR="00430D48" w:rsidRPr="004A1BF0" w:rsidRDefault="00430D48" w:rsidP="004A1BF0">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Wave</w:t>
      </w:r>
      <w:r w:rsidR="004A1BF0">
        <w:rPr>
          <w:rFonts w:ascii="Arial" w:hAnsi="Arial" w:cs="Arial"/>
          <w:lang w:val="en-US"/>
        </w:rPr>
        <w:t xml:space="preserve"> ______________________________</w:t>
      </w:r>
      <w:r>
        <w:rPr>
          <w:rFonts w:ascii="Arial" w:hAnsi="Arial" w:cs="Arial"/>
          <w:b/>
          <w:bCs/>
          <w:sz w:val="20"/>
          <w:szCs w:val="20"/>
          <w:lang w:val="en-US"/>
        </w:rPr>
        <w:t>(1)</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5 marks)</w:t>
      </w:r>
    </w:p>
    <w:p w:rsidR="00430D48" w:rsidRPr="004A1BF0" w:rsidRDefault="00430D48" w:rsidP="004A1BF0">
      <w:pPr>
        <w:widowControl w:val="0"/>
        <w:autoSpaceDE w:val="0"/>
        <w:autoSpaceDN w:val="0"/>
        <w:adjustRightInd w:val="0"/>
        <w:spacing w:after="45" w:line="240" w:lineRule="auto"/>
        <w:ind w:left="147" w:right="45"/>
        <w:rPr>
          <w:rFonts w:ascii="Arial" w:hAnsi="Arial" w:cs="Arial"/>
          <w:b/>
          <w:bCs/>
          <w:color w:val="000000"/>
          <w:sz w:val="27"/>
          <w:szCs w:val="27"/>
          <w:lang w:val="en-US"/>
        </w:rPr>
      </w:pPr>
      <w:r>
        <w:rPr>
          <w:rFonts w:ascii="Arial" w:hAnsi="Arial" w:cs="Arial"/>
          <w:b/>
          <w:bCs/>
          <w:color w:val="000000"/>
          <w:sz w:val="27"/>
          <w:szCs w:val="27"/>
          <w:lang w:val="en-US"/>
        </w:rPr>
        <w:t>Q5.</w:t>
      </w:r>
      <w:r w:rsidR="004A1BF0">
        <w:rPr>
          <w:rFonts w:ascii="Arial" w:hAnsi="Arial" w:cs="Arial"/>
          <w:b/>
          <w:bCs/>
          <w:color w:val="000000"/>
          <w:sz w:val="27"/>
          <w:szCs w:val="27"/>
          <w:lang w:val="en-US"/>
        </w:rPr>
        <w:t xml:space="preserve"> </w:t>
      </w:r>
      <w:r>
        <w:rPr>
          <w:rFonts w:ascii="Arial" w:hAnsi="Arial" w:cs="Arial"/>
          <w:lang w:val="en-US"/>
        </w:rPr>
        <w:t>(a)     Complete the sentences.</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Choose the answers from the box.</w:t>
      </w:r>
    </w:p>
    <w:p w:rsidR="00430D48" w:rsidRDefault="00430D48">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jc w:val="center"/>
        <w:tblLayout w:type="fixed"/>
        <w:tblCellMar>
          <w:left w:w="15" w:type="dxa"/>
          <w:right w:w="15" w:type="dxa"/>
        </w:tblCellMar>
        <w:tblLook w:val="0000" w:firstRow="0" w:lastRow="0" w:firstColumn="0" w:lastColumn="0" w:noHBand="0" w:noVBand="0"/>
      </w:tblPr>
      <w:tblGrid>
        <w:gridCol w:w="1350"/>
        <w:gridCol w:w="1224"/>
        <w:gridCol w:w="1224"/>
        <w:gridCol w:w="1530"/>
        <w:gridCol w:w="1224"/>
      </w:tblGrid>
      <w:tr w:rsidR="00430D48" w:rsidTr="004A1BF0">
        <w:tblPrEx>
          <w:tblCellMar>
            <w:top w:w="0" w:type="dxa"/>
            <w:bottom w:w="0" w:type="dxa"/>
          </w:tblCellMar>
        </w:tblPrEx>
        <w:trPr>
          <w:jc w:val="center"/>
        </w:trPr>
        <w:tc>
          <w:tcPr>
            <w:tcW w:w="1350" w:type="dxa"/>
            <w:tcBorders>
              <w:top w:val="single" w:sz="6" w:space="0" w:color="000000"/>
              <w:left w:val="single" w:sz="6" w:space="0" w:color="000000"/>
              <w:bottom w:val="single" w:sz="6" w:space="0" w:color="000000"/>
              <w:right w:val="nil"/>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ionising</w:t>
            </w:r>
          </w:p>
        </w:tc>
        <w:tc>
          <w:tcPr>
            <w:tcW w:w="1224" w:type="dxa"/>
            <w:tcBorders>
              <w:top w:val="single" w:sz="6" w:space="0" w:color="000000"/>
              <w:left w:val="nil"/>
              <w:bottom w:val="single" w:sz="6" w:space="0" w:color="000000"/>
              <w:right w:val="nil"/>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light</w:t>
            </w:r>
          </w:p>
        </w:tc>
        <w:tc>
          <w:tcPr>
            <w:tcW w:w="1224" w:type="dxa"/>
            <w:tcBorders>
              <w:top w:val="single" w:sz="6" w:space="0" w:color="000000"/>
              <w:left w:val="nil"/>
              <w:bottom w:val="single" w:sz="6" w:space="0" w:color="000000"/>
              <w:right w:val="nil"/>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sound</w:t>
            </w:r>
          </w:p>
        </w:tc>
        <w:tc>
          <w:tcPr>
            <w:tcW w:w="1530" w:type="dxa"/>
            <w:tcBorders>
              <w:top w:val="single" w:sz="6" w:space="0" w:color="000000"/>
              <w:left w:val="nil"/>
              <w:bottom w:val="single" w:sz="6" w:space="0" w:color="000000"/>
              <w:right w:val="nil"/>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transmitted</w:t>
            </w:r>
          </w:p>
        </w:tc>
        <w:tc>
          <w:tcPr>
            <w:tcW w:w="1224" w:type="dxa"/>
            <w:tcBorders>
              <w:top w:val="single" w:sz="6" w:space="0" w:color="000000"/>
              <w:left w:val="nil"/>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waves</w:t>
            </w:r>
          </w:p>
        </w:tc>
      </w:tr>
    </w:tbl>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X-rays travel at the speed of ____________________ .</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X-rays can cause cancer because </w:t>
      </w:r>
      <w:r w:rsidR="004A1BF0">
        <w:rPr>
          <w:rFonts w:ascii="Arial" w:hAnsi="Arial" w:cs="Arial"/>
          <w:lang w:val="en-US"/>
        </w:rPr>
        <w:t>they are ____________________ .</w:t>
      </w:r>
      <w:r w:rsidR="004A1BF0">
        <w:rPr>
          <w:rFonts w:ascii="Arial" w:hAnsi="Arial" w:cs="Arial"/>
          <w:lang w:val="en-US"/>
        </w:rPr>
        <w:tab/>
      </w:r>
      <w:r w:rsidR="004A1BF0">
        <w:rPr>
          <w:rFonts w:ascii="Arial" w:hAnsi="Arial" w:cs="Arial"/>
          <w:lang w:val="en-US"/>
        </w:rPr>
        <w:tab/>
      </w:r>
      <w:r>
        <w:rPr>
          <w:rFonts w:ascii="Arial" w:hAnsi="Arial" w:cs="Arial"/>
          <w:b/>
          <w:bCs/>
          <w:sz w:val="20"/>
          <w:szCs w:val="20"/>
          <w:lang w:val="en-US"/>
        </w:rPr>
        <w:t>(2)</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How do X-rays compare with gamma rays?</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Tick </w:t>
      </w:r>
      <w:r>
        <w:rPr>
          <w:rFonts w:ascii="Arial" w:hAnsi="Arial" w:cs="Arial"/>
          <w:b/>
          <w:bCs/>
          <w:lang w:val="en-US"/>
        </w:rPr>
        <w:t>one</w:t>
      </w:r>
      <w:r>
        <w:rPr>
          <w:rFonts w:ascii="Arial" w:hAnsi="Arial" w:cs="Arial"/>
          <w:lang w:val="en-US"/>
        </w:rPr>
        <w:t xml:space="preserve"> box.</w:t>
      </w:r>
    </w:p>
    <w:p w:rsidR="00430D48" w:rsidRDefault="00430D48">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5814"/>
        <w:gridCol w:w="918"/>
      </w:tblGrid>
      <w:tr w:rsidR="00430D48">
        <w:tblPrEx>
          <w:tblCellMar>
            <w:top w:w="0" w:type="dxa"/>
            <w:bottom w:w="0" w:type="dxa"/>
          </w:tblCellMar>
        </w:tblPrEx>
        <w:tc>
          <w:tcPr>
            <w:tcW w:w="5814" w:type="dxa"/>
            <w:tcBorders>
              <w:top w:val="nil"/>
              <w:left w:val="nil"/>
              <w:bottom w:val="nil"/>
              <w:right w:val="nil"/>
            </w:tcBorders>
            <w:vAlign w:val="center"/>
          </w:tcPr>
          <w:p w:rsidR="00430D48" w:rsidRDefault="00430D48" w:rsidP="004A1BF0">
            <w:pPr>
              <w:widowControl w:val="0"/>
              <w:autoSpaceDE w:val="0"/>
              <w:autoSpaceDN w:val="0"/>
              <w:adjustRightInd w:val="0"/>
              <w:spacing w:after="90" w:line="240" w:lineRule="auto"/>
              <w:ind w:left="45" w:right="45"/>
              <w:rPr>
                <w:rFonts w:ascii="Arial" w:hAnsi="Arial" w:cs="Arial"/>
                <w:lang w:val="en-US"/>
              </w:rPr>
            </w:pPr>
            <w:r>
              <w:rPr>
                <w:rFonts w:ascii="Arial" w:hAnsi="Arial" w:cs="Arial"/>
                <w:lang w:val="en-US"/>
              </w:rPr>
              <w:t>X-rays have a longer wavelength and a higher frequency</w:t>
            </w:r>
          </w:p>
        </w:tc>
        <w:tc>
          <w:tcPr>
            <w:tcW w:w="918" w:type="dxa"/>
            <w:tcBorders>
              <w:top w:val="nil"/>
              <w:left w:val="nil"/>
              <w:bottom w:val="nil"/>
              <w:right w:val="nil"/>
            </w:tcBorders>
            <w:vAlign w:val="center"/>
          </w:tcPr>
          <w:p w:rsidR="00430D48" w:rsidRDefault="000F2806" w:rsidP="004A1BF0">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276225" cy="2762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p>
        </w:tc>
      </w:tr>
      <w:tr w:rsidR="00430D48">
        <w:tblPrEx>
          <w:tblCellMar>
            <w:top w:w="0" w:type="dxa"/>
            <w:bottom w:w="0" w:type="dxa"/>
          </w:tblCellMar>
        </w:tblPrEx>
        <w:tc>
          <w:tcPr>
            <w:tcW w:w="5814" w:type="dxa"/>
            <w:tcBorders>
              <w:top w:val="nil"/>
              <w:left w:val="nil"/>
              <w:bottom w:val="nil"/>
              <w:right w:val="nil"/>
            </w:tcBorders>
            <w:vAlign w:val="center"/>
          </w:tcPr>
          <w:p w:rsidR="00430D48" w:rsidRDefault="00430D48" w:rsidP="004A1BF0">
            <w:pPr>
              <w:widowControl w:val="0"/>
              <w:autoSpaceDE w:val="0"/>
              <w:autoSpaceDN w:val="0"/>
              <w:adjustRightInd w:val="0"/>
              <w:spacing w:after="90" w:line="240" w:lineRule="auto"/>
              <w:ind w:left="45" w:right="45"/>
              <w:rPr>
                <w:rFonts w:ascii="Arial" w:hAnsi="Arial" w:cs="Arial"/>
                <w:lang w:val="en-US"/>
              </w:rPr>
            </w:pPr>
            <w:r>
              <w:rPr>
                <w:rFonts w:ascii="Arial" w:hAnsi="Arial" w:cs="Arial"/>
                <w:lang w:val="en-US"/>
              </w:rPr>
              <w:t>X-rays have a longer wavelength and a lower frequency</w:t>
            </w:r>
          </w:p>
        </w:tc>
        <w:tc>
          <w:tcPr>
            <w:tcW w:w="918" w:type="dxa"/>
            <w:tcBorders>
              <w:top w:val="nil"/>
              <w:left w:val="nil"/>
              <w:bottom w:val="nil"/>
              <w:right w:val="nil"/>
            </w:tcBorders>
            <w:vAlign w:val="center"/>
          </w:tcPr>
          <w:p w:rsidR="00430D48" w:rsidRDefault="000F2806" w:rsidP="004A1BF0">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276225" cy="27622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p>
        </w:tc>
      </w:tr>
      <w:tr w:rsidR="00430D48">
        <w:tblPrEx>
          <w:tblCellMar>
            <w:top w:w="0" w:type="dxa"/>
            <w:bottom w:w="0" w:type="dxa"/>
          </w:tblCellMar>
        </w:tblPrEx>
        <w:tc>
          <w:tcPr>
            <w:tcW w:w="5814" w:type="dxa"/>
            <w:tcBorders>
              <w:top w:val="nil"/>
              <w:left w:val="nil"/>
              <w:bottom w:val="nil"/>
              <w:right w:val="nil"/>
            </w:tcBorders>
            <w:vAlign w:val="center"/>
          </w:tcPr>
          <w:p w:rsidR="00430D48" w:rsidRDefault="00430D48" w:rsidP="004A1BF0">
            <w:pPr>
              <w:widowControl w:val="0"/>
              <w:autoSpaceDE w:val="0"/>
              <w:autoSpaceDN w:val="0"/>
              <w:adjustRightInd w:val="0"/>
              <w:spacing w:after="90" w:line="240" w:lineRule="auto"/>
              <w:ind w:left="45" w:right="45"/>
              <w:rPr>
                <w:rFonts w:ascii="Arial" w:hAnsi="Arial" w:cs="Arial"/>
                <w:lang w:val="en-US"/>
              </w:rPr>
            </w:pPr>
            <w:r>
              <w:rPr>
                <w:rFonts w:ascii="Arial" w:hAnsi="Arial" w:cs="Arial"/>
                <w:lang w:val="en-US"/>
              </w:rPr>
              <w:t>X-rays have a shorter wavelength and a higher frequency</w:t>
            </w:r>
          </w:p>
        </w:tc>
        <w:tc>
          <w:tcPr>
            <w:tcW w:w="918" w:type="dxa"/>
            <w:tcBorders>
              <w:top w:val="nil"/>
              <w:left w:val="nil"/>
              <w:bottom w:val="nil"/>
              <w:right w:val="nil"/>
            </w:tcBorders>
            <w:vAlign w:val="center"/>
          </w:tcPr>
          <w:p w:rsidR="00430D48" w:rsidRDefault="000F2806" w:rsidP="004A1BF0">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276225" cy="27622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p>
        </w:tc>
      </w:tr>
      <w:tr w:rsidR="00430D48">
        <w:tblPrEx>
          <w:tblCellMar>
            <w:top w:w="0" w:type="dxa"/>
            <w:bottom w:w="0" w:type="dxa"/>
          </w:tblCellMar>
        </w:tblPrEx>
        <w:tc>
          <w:tcPr>
            <w:tcW w:w="5814" w:type="dxa"/>
            <w:tcBorders>
              <w:top w:val="nil"/>
              <w:left w:val="nil"/>
              <w:bottom w:val="nil"/>
              <w:right w:val="nil"/>
            </w:tcBorders>
            <w:vAlign w:val="center"/>
          </w:tcPr>
          <w:p w:rsidR="00430D48" w:rsidRDefault="00430D48" w:rsidP="004A1BF0">
            <w:pPr>
              <w:widowControl w:val="0"/>
              <w:autoSpaceDE w:val="0"/>
              <w:autoSpaceDN w:val="0"/>
              <w:adjustRightInd w:val="0"/>
              <w:spacing w:after="90" w:line="240" w:lineRule="auto"/>
              <w:ind w:left="45" w:right="45"/>
              <w:rPr>
                <w:rFonts w:ascii="Arial" w:hAnsi="Arial" w:cs="Arial"/>
                <w:lang w:val="en-US"/>
              </w:rPr>
            </w:pPr>
            <w:r>
              <w:rPr>
                <w:rFonts w:ascii="Arial" w:hAnsi="Arial" w:cs="Arial"/>
                <w:lang w:val="en-US"/>
              </w:rPr>
              <w:t>X-rays have a shorter wavelength and a lower frequency</w:t>
            </w:r>
          </w:p>
        </w:tc>
        <w:tc>
          <w:tcPr>
            <w:tcW w:w="918" w:type="dxa"/>
            <w:tcBorders>
              <w:top w:val="nil"/>
              <w:left w:val="nil"/>
              <w:bottom w:val="nil"/>
              <w:right w:val="nil"/>
            </w:tcBorders>
            <w:vAlign w:val="center"/>
          </w:tcPr>
          <w:p w:rsidR="00430D48" w:rsidRDefault="000F2806" w:rsidP="004A1BF0">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276225" cy="2762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p>
        </w:tc>
      </w:tr>
    </w:tbl>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rsidR="00430D48" w:rsidRDefault="00430D48" w:rsidP="004A1BF0">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A scientist measured the radiation dose that a person received at different d</w:t>
      </w:r>
      <w:r w:rsidR="004A1BF0">
        <w:rPr>
          <w:rFonts w:ascii="Arial" w:hAnsi="Arial" w:cs="Arial"/>
          <w:lang w:val="en-US"/>
        </w:rPr>
        <w:t xml:space="preserve">istances from an X-ray machine.  </w:t>
      </w:r>
      <w:r>
        <w:rPr>
          <w:rFonts w:ascii="Arial" w:hAnsi="Arial" w:cs="Arial"/>
          <w:lang w:val="en-US"/>
        </w:rPr>
        <w:t>The table shows the results.</w:t>
      </w:r>
    </w:p>
    <w:p w:rsidR="00430D48" w:rsidRDefault="00430D48">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1419"/>
        <w:gridCol w:w="918"/>
        <w:gridCol w:w="918"/>
        <w:gridCol w:w="918"/>
        <w:gridCol w:w="1531"/>
      </w:tblGrid>
      <w:tr w:rsidR="00430D48">
        <w:tblPrEx>
          <w:tblCellMar>
            <w:top w:w="0" w:type="dxa"/>
            <w:bottom w:w="0" w:type="dxa"/>
          </w:tblCellMar>
        </w:tblPrEx>
        <w:tc>
          <w:tcPr>
            <w:tcW w:w="1419" w:type="dxa"/>
            <w:vMerge w:val="restart"/>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b/>
                <w:bCs/>
                <w:lang w:val="en-US"/>
              </w:rPr>
            </w:pPr>
            <w:r>
              <w:rPr>
                <w:rFonts w:ascii="Arial" w:hAnsi="Arial" w:cs="Arial"/>
                <w:b/>
                <w:bCs/>
                <w:lang w:val="en-US"/>
              </w:rPr>
              <w:t>Distance from machine in m</w:t>
            </w:r>
          </w:p>
        </w:tc>
        <w:tc>
          <w:tcPr>
            <w:tcW w:w="2754" w:type="dxa"/>
            <w:gridSpan w:val="3"/>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Dose in millisieverts/</w:t>
            </w:r>
          </w:p>
        </w:tc>
        <w:tc>
          <w:tcPr>
            <w:tcW w:w="1531" w:type="dxa"/>
            <w:vMerge w:val="restart"/>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Mean dose in millisieverts</w:t>
            </w:r>
          </w:p>
        </w:tc>
      </w:tr>
      <w:tr w:rsidR="00430D48">
        <w:tblPrEx>
          <w:tblCellMar>
            <w:top w:w="0" w:type="dxa"/>
            <w:bottom w:w="0" w:type="dxa"/>
          </w:tblCellMar>
        </w:tblPrEx>
        <w:tc>
          <w:tcPr>
            <w:tcW w:w="1419" w:type="dxa"/>
            <w:vMerge/>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after="0" w:line="240" w:lineRule="auto"/>
              <w:rPr>
                <w:rFonts w:ascii="Arial" w:hAnsi="Arial" w:cs="Arial"/>
                <w:b/>
                <w:bCs/>
                <w:lang w:val="en-US"/>
              </w:rPr>
            </w:pP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Test 1</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Test 2</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Test 3</w:t>
            </w:r>
          </w:p>
        </w:tc>
        <w:tc>
          <w:tcPr>
            <w:tcW w:w="1531" w:type="dxa"/>
            <w:vMerge/>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after="0" w:line="240" w:lineRule="auto"/>
              <w:rPr>
                <w:rFonts w:ascii="Arial" w:hAnsi="Arial" w:cs="Arial"/>
                <w:b/>
                <w:bCs/>
                <w:lang w:val="en-US"/>
              </w:rPr>
            </w:pPr>
          </w:p>
        </w:tc>
      </w:tr>
      <w:tr w:rsidR="00430D48">
        <w:tblPrEx>
          <w:tblCellMar>
            <w:top w:w="0" w:type="dxa"/>
            <w:bottom w:w="0" w:type="dxa"/>
          </w:tblCellMar>
        </w:tblPrEx>
        <w:tc>
          <w:tcPr>
            <w:tcW w:w="1419"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0.5</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0.152</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0.146</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0.155</w:t>
            </w:r>
          </w:p>
        </w:tc>
        <w:tc>
          <w:tcPr>
            <w:tcW w:w="1531"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0.151</w:t>
            </w:r>
          </w:p>
        </w:tc>
      </w:tr>
      <w:tr w:rsidR="00430D48">
        <w:tblPrEx>
          <w:tblCellMar>
            <w:top w:w="0" w:type="dxa"/>
            <w:bottom w:w="0" w:type="dxa"/>
          </w:tblCellMar>
        </w:tblPrEx>
        <w:tc>
          <w:tcPr>
            <w:tcW w:w="1419"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1.0</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0.039</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0.035</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0.040</w:t>
            </w:r>
          </w:p>
        </w:tc>
        <w:tc>
          <w:tcPr>
            <w:tcW w:w="1531"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X</w:t>
            </w:r>
          </w:p>
        </w:tc>
      </w:tr>
      <w:tr w:rsidR="00430D48">
        <w:tblPrEx>
          <w:tblCellMar>
            <w:top w:w="0" w:type="dxa"/>
            <w:bottom w:w="0" w:type="dxa"/>
          </w:tblCellMar>
        </w:tblPrEx>
        <w:tc>
          <w:tcPr>
            <w:tcW w:w="1419"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1.5</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0.017</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0.018</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0.017</w:t>
            </w:r>
          </w:p>
        </w:tc>
        <w:tc>
          <w:tcPr>
            <w:tcW w:w="1531"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0.017</w:t>
            </w:r>
          </w:p>
        </w:tc>
      </w:tr>
      <w:tr w:rsidR="00430D48">
        <w:tblPrEx>
          <w:tblCellMar>
            <w:top w:w="0" w:type="dxa"/>
            <w:bottom w:w="0" w:type="dxa"/>
          </w:tblCellMar>
        </w:tblPrEx>
        <w:tc>
          <w:tcPr>
            <w:tcW w:w="1419"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2.0</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0.012</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0.007</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0.007</w:t>
            </w:r>
          </w:p>
        </w:tc>
        <w:tc>
          <w:tcPr>
            <w:tcW w:w="1531"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0.009</w:t>
            </w:r>
          </w:p>
        </w:tc>
      </w:tr>
      <w:tr w:rsidR="00430D48">
        <w:tblPrEx>
          <w:tblCellMar>
            <w:top w:w="0" w:type="dxa"/>
            <w:bottom w:w="0" w:type="dxa"/>
          </w:tblCellMar>
        </w:tblPrEx>
        <w:tc>
          <w:tcPr>
            <w:tcW w:w="1419"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2.5</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0.007</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0.006</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0.005</w:t>
            </w:r>
          </w:p>
        </w:tc>
        <w:tc>
          <w:tcPr>
            <w:tcW w:w="1531"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0.006</w:t>
            </w:r>
          </w:p>
        </w:tc>
      </w:tr>
    </w:tbl>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(c)     Calculate value </w:t>
      </w:r>
      <w:r>
        <w:rPr>
          <w:rFonts w:ascii="Arial" w:hAnsi="Arial" w:cs="Arial"/>
          <w:b/>
          <w:bCs/>
          <w:lang w:val="en-US"/>
        </w:rPr>
        <w:t>X</w:t>
      </w:r>
      <w:r>
        <w:rPr>
          <w:rFonts w:ascii="Arial" w:hAnsi="Arial" w:cs="Arial"/>
          <w:lang w:val="en-US"/>
        </w:rPr>
        <w:t xml:space="preserve"> in the table.</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Mean dose = ____________________ millisieverts</w:t>
      </w:r>
      <w:r w:rsidR="004A1BF0">
        <w:rPr>
          <w:rFonts w:ascii="Arial" w:hAnsi="Arial" w:cs="Arial"/>
          <w:lang w:val="en-US"/>
        </w:rPr>
        <w:tab/>
      </w:r>
      <w:r w:rsidR="004A1BF0">
        <w:rPr>
          <w:rFonts w:ascii="Arial" w:hAnsi="Arial" w:cs="Arial"/>
          <w:lang w:val="en-US"/>
        </w:rPr>
        <w:tab/>
      </w:r>
      <w:r>
        <w:rPr>
          <w:rFonts w:ascii="Arial" w:hAnsi="Arial" w:cs="Arial"/>
          <w:b/>
          <w:bCs/>
          <w:sz w:val="20"/>
          <w:szCs w:val="20"/>
          <w:lang w:val="en-US"/>
        </w:rPr>
        <w:t>(2)</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(d)     What conclusion can be made from the results in the table?</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Tick </w:t>
      </w:r>
      <w:r>
        <w:rPr>
          <w:rFonts w:ascii="Arial" w:hAnsi="Arial" w:cs="Arial"/>
          <w:b/>
          <w:bCs/>
          <w:lang w:val="en-US"/>
        </w:rPr>
        <w:t>one</w:t>
      </w:r>
      <w:r>
        <w:rPr>
          <w:rFonts w:ascii="Arial" w:hAnsi="Arial" w:cs="Arial"/>
          <w:lang w:val="en-US"/>
        </w:rPr>
        <w:t xml:space="preserve"> box.</w:t>
      </w:r>
    </w:p>
    <w:p w:rsidR="00430D48" w:rsidRDefault="00430D48">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6120"/>
        <w:gridCol w:w="918"/>
      </w:tblGrid>
      <w:tr w:rsidR="00430D48">
        <w:tblPrEx>
          <w:tblCellMar>
            <w:top w:w="0" w:type="dxa"/>
            <w:bottom w:w="0" w:type="dxa"/>
          </w:tblCellMar>
        </w:tblPrEx>
        <w:tc>
          <w:tcPr>
            <w:tcW w:w="6120"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The dose decreases if you stand further from the machine.</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430D48">
        <w:tblPrEx>
          <w:tblCellMar>
            <w:top w:w="0" w:type="dxa"/>
            <w:bottom w:w="0" w:type="dxa"/>
          </w:tblCellMar>
        </w:tblPrEx>
        <w:tc>
          <w:tcPr>
            <w:tcW w:w="6120"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The dose is directly proportional to the distance.</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430D48">
        <w:tblPrEx>
          <w:tblCellMar>
            <w:top w:w="0" w:type="dxa"/>
            <w:bottom w:w="0" w:type="dxa"/>
          </w:tblCellMar>
        </w:tblPrEx>
        <w:tc>
          <w:tcPr>
            <w:tcW w:w="6120"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The dose is the same at all distances from the machine.</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430D48">
        <w:tblPrEx>
          <w:tblCellMar>
            <w:top w:w="0" w:type="dxa"/>
            <w:bottom w:w="0" w:type="dxa"/>
          </w:tblCellMar>
        </w:tblPrEx>
        <w:tc>
          <w:tcPr>
            <w:tcW w:w="6120" w:type="dxa"/>
            <w:tcBorders>
              <w:top w:val="nil"/>
              <w:left w:val="nil"/>
              <w:bottom w:val="nil"/>
              <w:right w:val="nil"/>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There is a linear relationship between dose and distance.</w:t>
            </w:r>
          </w:p>
        </w:tc>
        <w:tc>
          <w:tcPr>
            <w:tcW w:w="918" w:type="dxa"/>
            <w:tcBorders>
              <w:top w:val="nil"/>
              <w:left w:val="nil"/>
              <w:bottom w:val="nil"/>
              <w:right w:val="nil"/>
            </w:tcBorders>
            <w:vAlign w:val="center"/>
          </w:tcPr>
          <w:p w:rsidR="00430D48" w:rsidRDefault="000F2806">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400050" cy="400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bl>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(e)     An X-ray gives a radiation dose of 0.180 millisieverts.</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Natural sources give a dose of 0.012 millisieverts per day.</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time it would take for natural sources to give a dose of 0.180 millisieverts.</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Time = ____________________ days</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(f)      Suggest why doctors use X-rays even though this increases the risk of cancer to the patient.</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(g)     X-rays can also be used to treat cancer.</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A patient receives a dose of 20 millisieverts from an X-ray.</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Proton beam therapy delivers 40% of this dose.</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dose delivered by proton beam therapy.</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Dose = ____________________ millisieverts</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11 marks)</w:t>
      </w:r>
    </w:p>
    <w:p w:rsidR="00430D48" w:rsidRPr="004A1BF0" w:rsidRDefault="004A1BF0" w:rsidP="004A1BF0">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 xml:space="preserve">Q6. </w:t>
      </w:r>
      <w:r w:rsidR="00430D48">
        <w:rPr>
          <w:rFonts w:ascii="Arial" w:hAnsi="Arial" w:cs="Arial"/>
          <w:lang w:val="en-US"/>
        </w:rPr>
        <w:t>A group of students investigate the features of waves.</w:t>
      </w:r>
    </w:p>
    <w:p w:rsidR="00430D48" w:rsidRDefault="00430D48">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Figure 1</w:t>
      </w:r>
      <w:r>
        <w:rPr>
          <w:rFonts w:ascii="Arial" w:hAnsi="Arial" w:cs="Arial"/>
          <w:lang w:val="en-US"/>
        </w:rPr>
        <w:t xml:space="preserve"> shows some of the equipment they use.</w:t>
      </w:r>
    </w:p>
    <w:p w:rsidR="00430D48" w:rsidRDefault="00430D48">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1</w:t>
      </w:r>
    </w:p>
    <w:p w:rsidR="00430D48" w:rsidRDefault="000F2806">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extent cx="3781425" cy="29527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81425" cy="2952750"/>
                    </a:xfrm>
                    <a:prstGeom prst="rect">
                      <a:avLst/>
                    </a:prstGeom>
                    <a:noFill/>
                    <a:ln>
                      <a:noFill/>
                    </a:ln>
                  </pic:spPr>
                </pic:pic>
              </a:graphicData>
            </a:graphic>
          </wp:inline>
        </w:drawing>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Write the equation which links frequency, wavelength and wave speed.</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students want to determine the wave speed of water waves in the ripple tank.</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Describe a method the students could use.</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(4)</w:t>
      </w:r>
    </w:p>
    <w:p w:rsidR="004A1BF0" w:rsidRDefault="004A1BF0">
      <w:pPr>
        <w:widowControl w:val="0"/>
        <w:autoSpaceDE w:val="0"/>
        <w:autoSpaceDN w:val="0"/>
        <w:adjustRightInd w:val="0"/>
        <w:spacing w:before="240" w:after="0" w:line="240" w:lineRule="auto"/>
        <w:ind w:left="567" w:right="567"/>
        <w:rPr>
          <w:rFonts w:ascii="Arial" w:hAnsi="Arial" w:cs="Arial"/>
          <w:b/>
          <w:bCs/>
          <w:lang w:val="en-US"/>
        </w:rPr>
      </w:pPr>
    </w:p>
    <w:p w:rsidR="00430D48" w:rsidRDefault="00430D48">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lastRenderedPageBreak/>
        <w:t>Figure 2</w:t>
      </w:r>
      <w:r>
        <w:rPr>
          <w:rFonts w:ascii="Arial" w:hAnsi="Arial" w:cs="Arial"/>
          <w:lang w:val="en-US"/>
        </w:rPr>
        <w:t xml:space="preserve"> and </w:t>
      </w:r>
      <w:r>
        <w:rPr>
          <w:rFonts w:ascii="Arial" w:hAnsi="Arial" w:cs="Arial"/>
          <w:b/>
          <w:bCs/>
          <w:lang w:val="en-US"/>
        </w:rPr>
        <w:t>Figure 3</w:t>
      </w:r>
      <w:r>
        <w:rPr>
          <w:rFonts w:ascii="Arial" w:hAnsi="Arial" w:cs="Arial"/>
          <w:lang w:val="en-US"/>
        </w:rPr>
        <w:t xml:space="preserve"> show the ‘magic coin’ trick.</w:t>
      </w:r>
    </w:p>
    <w:p w:rsidR="00430D48" w:rsidRDefault="00430D48" w:rsidP="004A1BF0">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A coin is glued to the bottom of a bowl and an observer stands where they cannot see the coin (</w:t>
      </w:r>
      <w:r>
        <w:rPr>
          <w:rFonts w:ascii="Arial" w:hAnsi="Arial" w:cs="Arial"/>
          <w:b/>
          <w:bCs/>
          <w:lang w:val="en-US"/>
        </w:rPr>
        <w:t>Figure 2</w:t>
      </w:r>
      <w:r>
        <w:rPr>
          <w:rFonts w:ascii="Arial" w:hAnsi="Arial" w:cs="Arial"/>
          <w:lang w:val="en-US"/>
        </w:rPr>
        <w:t>).</w:t>
      </w:r>
    </w:p>
    <w:p w:rsidR="00430D48" w:rsidRDefault="00430D48">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2</w:t>
      </w:r>
    </w:p>
    <w:p w:rsidR="00430D48" w:rsidRDefault="000F2806">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extent cx="3200400" cy="107632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0400" cy="1076325"/>
                    </a:xfrm>
                    <a:prstGeom prst="rect">
                      <a:avLst/>
                    </a:prstGeom>
                    <a:noFill/>
                    <a:ln>
                      <a:noFill/>
                    </a:ln>
                  </pic:spPr>
                </pic:pic>
              </a:graphicData>
            </a:graphic>
          </wp:inline>
        </w:drawing>
      </w:r>
    </w:p>
    <w:p w:rsidR="00430D48" w:rsidRDefault="00430D48">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Another person fills the bowl with water.</w:t>
      </w:r>
    </w:p>
    <w:p w:rsidR="00430D48" w:rsidRDefault="00430D48">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observer and the coin do not move.</w:t>
      </w:r>
    </w:p>
    <w:p w:rsidR="00430D48" w:rsidRDefault="00430D48">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After the water is added the observer can see the coin (</w:t>
      </w:r>
      <w:r>
        <w:rPr>
          <w:rFonts w:ascii="Arial" w:hAnsi="Arial" w:cs="Arial"/>
          <w:b/>
          <w:bCs/>
          <w:lang w:val="en-US"/>
        </w:rPr>
        <w:t>Figure 3</w:t>
      </w:r>
      <w:r>
        <w:rPr>
          <w:rFonts w:ascii="Arial" w:hAnsi="Arial" w:cs="Arial"/>
          <w:lang w:val="en-US"/>
        </w:rPr>
        <w:t>).</w:t>
      </w:r>
    </w:p>
    <w:p w:rsidR="00430D48" w:rsidRDefault="00430D48">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3</w:t>
      </w:r>
    </w:p>
    <w:p w:rsidR="00430D48" w:rsidRDefault="000F2806">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extent cx="3228975" cy="10763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28975" cy="1076325"/>
                    </a:xfrm>
                    <a:prstGeom prst="rect">
                      <a:avLst/>
                    </a:prstGeom>
                    <a:noFill/>
                    <a:ln>
                      <a:noFill/>
                    </a:ln>
                  </pic:spPr>
                </pic:pic>
              </a:graphicData>
            </a:graphic>
          </wp:inline>
        </w:drawing>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(c)     Explain why the observer can now see the coin in </w:t>
      </w:r>
      <w:r>
        <w:rPr>
          <w:rFonts w:ascii="Arial" w:hAnsi="Arial" w:cs="Arial"/>
          <w:b/>
          <w:bCs/>
          <w:lang w:val="en-US"/>
        </w:rPr>
        <w:t>Figure 3</w:t>
      </w:r>
      <w:r>
        <w:rPr>
          <w:rFonts w:ascii="Arial" w:hAnsi="Arial" w:cs="Arial"/>
          <w:lang w:val="en-US"/>
        </w:rPr>
        <w:t>.</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4A1BF0">
        <w:rPr>
          <w:rFonts w:ascii="Arial" w:hAnsi="Arial" w:cs="Arial"/>
          <w:lang w:val="en-US"/>
        </w:rPr>
        <w:t>_______________________________</w:t>
      </w:r>
      <w:r>
        <w:rPr>
          <w:rFonts w:ascii="Arial" w:hAnsi="Arial" w:cs="Arial"/>
          <w:b/>
          <w:bCs/>
          <w:sz w:val="20"/>
          <w:szCs w:val="20"/>
          <w:lang w:val="en-US"/>
        </w:rPr>
        <w:t>(3)</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(d)     Some types of wave are longitudinal and some types of wave are transverse.</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Describe the difference between longitudinal waves and transverse waves.</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4A1BF0">
        <w:rPr>
          <w:rFonts w:ascii="Arial" w:hAnsi="Arial" w:cs="Arial"/>
          <w:lang w:val="en-US"/>
        </w:rPr>
        <w:t>_____________________</w:t>
      </w:r>
      <w:r>
        <w:rPr>
          <w:rFonts w:ascii="Arial" w:hAnsi="Arial" w:cs="Arial"/>
          <w:b/>
          <w:bCs/>
          <w:sz w:val="20"/>
          <w:szCs w:val="20"/>
          <w:lang w:val="en-US"/>
        </w:rPr>
        <w:t>(2)(Total 10 marks)</w:t>
      </w:r>
    </w:p>
    <w:p w:rsidR="00430D48" w:rsidRPr="004A1BF0" w:rsidRDefault="004A1BF0" w:rsidP="004A1BF0">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 xml:space="preserve">Q7. </w:t>
      </w:r>
      <w:r w:rsidR="00430D48">
        <w:rPr>
          <w:rFonts w:ascii="Arial" w:hAnsi="Arial" w:cs="Arial"/>
          <w:b/>
          <w:bCs/>
          <w:lang w:val="en-US"/>
        </w:rPr>
        <w:t>Figure 1</w:t>
      </w:r>
      <w:r w:rsidR="00430D48">
        <w:rPr>
          <w:rFonts w:ascii="Arial" w:hAnsi="Arial" w:cs="Arial"/>
          <w:lang w:val="en-US"/>
        </w:rPr>
        <w:t xml:space="preserve"> is a wave front diagram showing light travelling through the air and into a glass block.</w:t>
      </w:r>
    </w:p>
    <w:p w:rsidR="00430D48" w:rsidRDefault="00430D48">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1</w:t>
      </w:r>
    </w:p>
    <w:p w:rsidR="00430D48" w:rsidRDefault="000F2806">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extent cx="2781300" cy="15335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81300" cy="1533525"/>
                    </a:xfrm>
                    <a:prstGeom prst="rect">
                      <a:avLst/>
                    </a:prstGeom>
                    <a:noFill/>
                    <a:ln>
                      <a:noFill/>
                    </a:ln>
                  </pic:spPr>
                </pic:pic>
              </a:graphicData>
            </a:graphic>
          </wp:inline>
        </w:drawing>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Complete </w:t>
      </w:r>
      <w:r>
        <w:rPr>
          <w:rFonts w:ascii="Arial" w:hAnsi="Arial" w:cs="Arial"/>
          <w:b/>
          <w:bCs/>
          <w:lang w:val="en-US"/>
        </w:rPr>
        <w:t>Figure 1</w:t>
      </w:r>
      <w:r>
        <w:rPr>
          <w:rFonts w:ascii="Arial" w:hAnsi="Arial" w:cs="Arial"/>
          <w:lang w:val="en-US"/>
        </w:rPr>
        <w:t xml:space="preserve"> by drawing wave fronts after they have left the glass block.</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(b)     </w:t>
      </w:r>
      <w:r>
        <w:rPr>
          <w:rFonts w:ascii="Arial" w:hAnsi="Arial" w:cs="Arial"/>
          <w:b/>
          <w:bCs/>
          <w:lang w:val="en-US"/>
        </w:rPr>
        <w:t>Figure 2</w:t>
      </w:r>
      <w:r>
        <w:rPr>
          <w:rFonts w:ascii="Arial" w:hAnsi="Arial" w:cs="Arial"/>
          <w:lang w:val="en-US"/>
        </w:rPr>
        <w:t xml:space="preserve"> shows a ray of light incident on a semi-circular glass block.</w:t>
      </w:r>
    </w:p>
    <w:p w:rsidR="00430D48" w:rsidRDefault="00430D48">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2</w:t>
      </w:r>
    </w:p>
    <w:p w:rsidR="00430D48" w:rsidRDefault="000F2806">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extent cx="4248150" cy="29146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48150" cy="2914650"/>
                    </a:xfrm>
                    <a:prstGeom prst="rect">
                      <a:avLst/>
                    </a:prstGeom>
                    <a:noFill/>
                    <a:ln>
                      <a:noFill/>
                    </a:ln>
                  </pic:spPr>
                </pic:pic>
              </a:graphicData>
            </a:graphic>
          </wp:inline>
        </w:drawing>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Complete the ray diagram in </w:t>
      </w:r>
      <w:r>
        <w:rPr>
          <w:rFonts w:ascii="Arial" w:hAnsi="Arial" w:cs="Arial"/>
          <w:b/>
          <w:bCs/>
          <w:lang w:val="en-US"/>
        </w:rPr>
        <w:t>Figure 2</w:t>
      </w:r>
      <w:r>
        <w:rPr>
          <w:rFonts w:ascii="Arial" w:hAnsi="Arial" w:cs="Arial"/>
          <w:lang w:val="en-US"/>
        </w:rPr>
        <w:t>.</w:t>
      </w:r>
    </w:p>
    <w:p w:rsidR="00430D48" w:rsidRDefault="00430D48">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Draw the ray of light passing through and leaving the glass block.</w:t>
      </w:r>
    </w:p>
    <w:p w:rsidR="00430D48" w:rsidRDefault="00430D48">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Label the angle of refraction.</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(4)</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Explain why the light is refracted.</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rsidR="00430D48" w:rsidRDefault="00430D48" w:rsidP="004A1BF0">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lastRenderedPageBreak/>
        <w:t>(d)     A student investigated how different coloured light was refracted by glass.</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The student aimed rays of different coloured light at a glass block.</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She measured the angle of refraction for each colour.</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 xml:space="preserve">Give </w:t>
      </w:r>
      <w:r>
        <w:rPr>
          <w:rFonts w:ascii="Arial" w:hAnsi="Arial" w:cs="Arial"/>
          <w:b/>
          <w:bCs/>
          <w:lang w:val="en-US"/>
        </w:rPr>
        <w:t>two</w:t>
      </w:r>
      <w:r>
        <w:rPr>
          <w:rFonts w:ascii="Arial" w:hAnsi="Arial" w:cs="Arial"/>
          <w:lang w:val="en-US"/>
        </w:rPr>
        <w:t xml:space="preserve"> variables that the student should control.</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1. 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2. __________________________________</w:t>
      </w:r>
      <w:r w:rsidR="004A1BF0">
        <w:rPr>
          <w:rFonts w:ascii="Arial" w:hAnsi="Arial" w:cs="Arial"/>
          <w:lang w:val="en-US"/>
        </w:rPr>
        <w:t>_______________________________</w:t>
      </w:r>
      <w:r>
        <w:rPr>
          <w:rFonts w:ascii="Arial" w:hAnsi="Arial" w:cs="Arial"/>
          <w:b/>
          <w:bCs/>
          <w:sz w:val="20"/>
          <w:szCs w:val="20"/>
          <w:lang w:val="en-US"/>
        </w:rPr>
        <w:t>(2)</w:t>
      </w:r>
    </w:p>
    <w:p w:rsidR="00430D48" w:rsidRDefault="00430D48">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table shows the student's results.</w:t>
      </w:r>
    </w:p>
    <w:p w:rsidR="00430D48" w:rsidRDefault="00430D48">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710" w:type="dxa"/>
        <w:tblLayout w:type="fixed"/>
        <w:tblCellMar>
          <w:left w:w="15" w:type="dxa"/>
          <w:right w:w="15" w:type="dxa"/>
        </w:tblCellMar>
        <w:tblLook w:val="0000" w:firstRow="0" w:lastRow="0" w:firstColumn="0" w:lastColumn="0" w:noHBand="0" w:noVBand="0"/>
      </w:tblPr>
      <w:tblGrid>
        <w:gridCol w:w="1530"/>
        <w:gridCol w:w="2448"/>
      </w:tblGrid>
      <w:tr w:rsidR="00430D48">
        <w:tblPrEx>
          <w:tblCellMar>
            <w:top w:w="0" w:type="dxa"/>
            <w:bottom w:w="0" w:type="dxa"/>
          </w:tblCellMar>
        </w:tblPrEx>
        <w:tc>
          <w:tcPr>
            <w:tcW w:w="1530"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b/>
                <w:bCs/>
                <w:lang w:val="en-US"/>
              </w:rPr>
            </w:pPr>
            <w:r>
              <w:rPr>
                <w:rFonts w:ascii="Arial" w:hAnsi="Arial" w:cs="Arial"/>
                <w:b/>
                <w:bCs/>
                <w:lang w:val="en-US"/>
              </w:rPr>
              <w:t>Colour of light</w:t>
            </w:r>
          </w:p>
        </w:tc>
        <w:tc>
          <w:tcPr>
            <w:tcW w:w="244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Angle of refraction in degrees</w:t>
            </w:r>
          </w:p>
        </w:tc>
      </w:tr>
      <w:tr w:rsidR="00430D48">
        <w:tblPrEx>
          <w:tblCellMar>
            <w:top w:w="0" w:type="dxa"/>
            <w:bottom w:w="0" w:type="dxa"/>
          </w:tblCellMar>
        </w:tblPrEx>
        <w:tc>
          <w:tcPr>
            <w:tcW w:w="1530"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Red</w:t>
            </w:r>
          </w:p>
        </w:tc>
        <w:tc>
          <w:tcPr>
            <w:tcW w:w="244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27.94</w:t>
            </w:r>
          </w:p>
        </w:tc>
      </w:tr>
      <w:tr w:rsidR="00430D48">
        <w:tblPrEx>
          <w:tblCellMar>
            <w:top w:w="0" w:type="dxa"/>
            <w:bottom w:w="0" w:type="dxa"/>
          </w:tblCellMar>
        </w:tblPrEx>
        <w:tc>
          <w:tcPr>
            <w:tcW w:w="1530"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Orange</w:t>
            </w:r>
          </w:p>
        </w:tc>
        <w:tc>
          <w:tcPr>
            <w:tcW w:w="244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27.90</w:t>
            </w:r>
          </w:p>
        </w:tc>
      </w:tr>
      <w:tr w:rsidR="00430D48">
        <w:tblPrEx>
          <w:tblCellMar>
            <w:top w:w="0" w:type="dxa"/>
            <w:bottom w:w="0" w:type="dxa"/>
          </w:tblCellMar>
        </w:tblPrEx>
        <w:tc>
          <w:tcPr>
            <w:tcW w:w="1530"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Yellow</w:t>
            </w:r>
          </w:p>
        </w:tc>
        <w:tc>
          <w:tcPr>
            <w:tcW w:w="244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27.82</w:t>
            </w:r>
          </w:p>
        </w:tc>
      </w:tr>
      <w:tr w:rsidR="00430D48">
        <w:tblPrEx>
          <w:tblCellMar>
            <w:top w:w="0" w:type="dxa"/>
            <w:bottom w:w="0" w:type="dxa"/>
          </w:tblCellMar>
        </w:tblPrEx>
        <w:tc>
          <w:tcPr>
            <w:tcW w:w="1530"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Green</w:t>
            </w:r>
          </w:p>
        </w:tc>
        <w:tc>
          <w:tcPr>
            <w:tcW w:w="244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27.78</w:t>
            </w:r>
          </w:p>
        </w:tc>
      </w:tr>
      <w:tr w:rsidR="00430D48">
        <w:tblPrEx>
          <w:tblCellMar>
            <w:top w:w="0" w:type="dxa"/>
            <w:bottom w:w="0" w:type="dxa"/>
          </w:tblCellMar>
        </w:tblPrEx>
        <w:tc>
          <w:tcPr>
            <w:tcW w:w="1530"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Blue</w:t>
            </w:r>
          </w:p>
        </w:tc>
        <w:tc>
          <w:tcPr>
            <w:tcW w:w="2448" w:type="dxa"/>
            <w:tcBorders>
              <w:top w:val="single" w:sz="6" w:space="0" w:color="000000"/>
              <w:left w:val="single" w:sz="6" w:space="0" w:color="000000"/>
              <w:bottom w:val="single" w:sz="6" w:space="0" w:color="000000"/>
              <w:right w:val="single" w:sz="6" w:space="0" w:color="000000"/>
            </w:tcBorders>
            <w:vAlign w:val="center"/>
          </w:tcPr>
          <w:p w:rsidR="00430D48" w:rsidRDefault="00430D4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27.70</w:t>
            </w:r>
          </w:p>
        </w:tc>
      </w:tr>
    </w:tbl>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(e)     Explain why these results could </w:t>
      </w:r>
      <w:r>
        <w:rPr>
          <w:rFonts w:ascii="Arial" w:hAnsi="Arial" w:cs="Arial"/>
          <w:b/>
          <w:bCs/>
          <w:lang w:val="en-US"/>
        </w:rPr>
        <w:t>not</w:t>
      </w:r>
      <w:r>
        <w:rPr>
          <w:rFonts w:ascii="Arial" w:hAnsi="Arial" w:cs="Arial"/>
          <w:lang w:val="en-US"/>
        </w:rPr>
        <w:t xml:space="preserve"> have been obtained with a normal protractor.</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4A1BF0">
        <w:rPr>
          <w:rFonts w:ascii="Arial" w:hAnsi="Arial" w:cs="Arial"/>
          <w:lang w:val="en-US"/>
        </w:rPr>
        <w:t>_______________________________</w:t>
      </w:r>
      <w:r>
        <w:rPr>
          <w:rFonts w:ascii="Arial" w:hAnsi="Arial" w:cs="Arial"/>
          <w:b/>
          <w:bCs/>
          <w:sz w:val="20"/>
          <w:szCs w:val="20"/>
          <w:lang w:val="en-US"/>
        </w:rPr>
        <w:t>(2)</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(f)      What conclusion can be made about the relationship between the wavelength of light and the angle of refraction?</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4A1BF0">
        <w:rPr>
          <w:rFonts w:ascii="Arial" w:hAnsi="Arial" w:cs="Arial"/>
          <w:lang w:val="en-US"/>
        </w:rPr>
        <w:t>_______________________________</w:t>
      </w:r>
      <w:r>
        <w:rPr>
          <w:rFonts w:ascii="Arial" w:hAnsi="Arial" w:cs="Arial"/>
          <w:b/>
          <w:bCs/>
          <w:sz w:val="20"/>
          <w:szCs w:val="20"/>
          <w:lang w:val="en-US"/>
        </w:rPr>
        <w:t>(1)</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(g)     Glass does </w:t>
      </w:r>
      <w:r>
        <w:rPr>
          <w:rFonts w:ascii="Arial" w:hAnsi="Arial" w:cs="Arial"/>
          <w:b/>
          <w:bCs/>
          <w:lang w:val="en-US"/>
        </w:rPr>
        <w:t>not</w:t>
      </w:r>
      <w:r>
        <w:rPr>
          <w:rFonts w:ascii="Arial" w:hAnsi="Arial" w:cs="Arial"/>
          <w:lang w:val="en-US"/>
        </w:rPr>
        <w:t xml:space="preserve"> transmit ultraviolet radiation.</w:t>
      </w:r>
    </w:p>
    <w:p w:rsidR="00430D48" w:rsidRDefault="00430D48" w:rsidP="004A1BF0">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Suggest what happens to ultraviolet radiation when it is incident on glass.</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w:t>
      </w:r>
      <w:r w:rsidR="004A1BF0">
        <w:rPr>
          <w:rFonts w:ascii="Arial" w:hAnsi="Arial" w:cs="Arial"/>
          <w:lang w:val="en-US"/>
        </w:rPr>
        <w:t>_______</w:t>
      </w:r>
      <w:r>
        <w:rPr>
          <w:rFonts w:ascii="Arial" w:hAnsi="Arial" w:cs="Arial"/>
          <w:b/>
          <w:bCs/>
          <w:sz w:val="20"/>
          <w:szCs w:val="20"/>
          <w:lang w:val="en-US"/>
        </w:rPr>
        <w:t>(1)</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13 marks)</w:t>
      </w:r>
    </w:p>
    <w:p w:rsidR="00430D48" w:rsidRPr="004A1BF0" w:rsidRDefault="004A1BF0" w:rsidP="004A1BF0">
      <w:pPr>
        <w:widowControl w:val="0"/>
        <w:autoSpaceDE w:val="0"/>
        <w:autoSpaceDN w:val="0"/>
        <w:adjustRightInd w:val="0"/>
        <w:spacing w:after="45" w:line="240" w:lineRule="auto"/>
        <w:ind w:left="147" w:right="45"/>
        <w:rPr>
          <w:rFonts w:ascii="Arial" w:hAnsi="Arial" w:cs="Arial"/>
          <w:b/>
          <w:bCs/>
          <w:color w:val="000000"/>
          <w:sz w:val="27"/>
          <w:szCs w:val="27"/>
          <w:lang w:val="en-US"/>
        </w:rPr>
      </w:pPr>
      <w:r>
        <w:rPr>
          <w:rFonts w:ascii="Arial" w:hAnsi="Arial" w:cs="Arial"/>
          <w:b/>
          <w:bCs/>
          <w:color w:val="000000"/>
          <w:sz w:val="27"/>
          <w:szCs w:val="27"/>
          <w:lang w:val="en-US"/>
        </w:rPr>
        <w:t xml:space="preserve">Q8. </w:t>
      </w:r>
      <w:r w:rsidR="00430D48">
        <w:rPr>
          <w:rFonts w:ascii="Arial" w:hAnsi="Arial" w:cs="Arial"/>
          <w:lang w:val="en-US"/>
        </w:rPr>
        <w:t>A note was played on an electric keyboard.</w:t>
      </w:r>
    </w:p>
    <w:p w:rsidR="00430D48" w:rsidRDefault="00430D48">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frequency of the note was 440 Hz.</w:t>
      </w:r>
    </w:p>
    <w:p w:rsidR="00430D48" w:rsidRDefault="00430D48">
      <w:pPr>
        <w:widowControl w:val="0"/>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(a)     (i)      What does a frequency of 440 Hz mean?</w:t>
      </w:r>
    </w:p>
    <w:p w:rsidR="00430D48" w:rsidRDefault="00430D4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4A1BF0">
        <w:rPr>
          <w:rFonts w:ascii="Arial" w:hAnsi="Arial" w:cs="Arial"/>
          <w:lang w:val="en-US"/>
        </w:rPr>
        <w:t>_______________________________</w:t>
      </w:r>
      <w:r>
        <w:rPr>
          <w:rFonts w:ascii="Arial" w:hAnsi="Arial" w:cs="Arial"/>
          <w:b/>
          <w:bCs/>
          <w:sz w:val="20"/>
          <w:szCs w:val="20"/>
          <w:lang w:val="en-US"/>
        </w:rPr>
        <w:t>(1)</w:t>
      </w:r>
    </w:p>
    <w:p w:rsidR="004A1BF0" w:rsidRDefault="004A1BF0" w:rsidP="004A1BF0">
      <w:pPr>
        <w:widowControl w:val="0"/>
        <w:autoSpaceDE w:val="0"/>
        <w:autoSpaceDN w:val="0"/>
        <w:adjustRightInd w:val="0"/>
        <w:spacing w:after="0" w:line="240" w:lineRule="auto"/>
        <w:ind w:left="1701" w:right="567" w:hanging="567"/>
        <w:rPr>
          <w:rFonts w:ascii="Arial" w:hAnsi="Arial" w:cs="Arial"/>
          <w:lang w:val="en-US"/>
        </w:rPr>
      </w:pPr>
    </w:p>
    <w:p w:rsidR="00430D48" w:rsidRDefault="00430D48" w:rsidP="004A1BF0">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lastRenderedPageBreak/>
        <w:t>(ii)     The sound waves produced by the keyboard travel at a speed of 340 m / s.</w:t>
      </w:r>
    </w:p>
    <w:p w:rsidR="00430D48" w:rsidRDefault="00430D48" w:rsidP="004A1BF0">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Calculate the wavelength of the note.</w:t>
      </w:r>
    </w:p>
    <w:p w:rsidR="00430D48" w:rsidRDefault="00430D48" w:rsidP="004A1BF0">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 xml:space="preserve">Give your answer to </w:t>
      </w:r>
      <w:r>
        <w:rPr>
          <w:rFonts w:ascii="Arial" w:hAnsi="Arial" w:cs="Arial"/>
          <w:b/>
          <w:bCs/>
          <w:lang w:val="en-US"/>
        </w:rPr>
        <w:t>three</w:t>
      </w:r>
      <w:r>
        <w:rPr>
          <w:rFonts w:ascii="Arial" w:hAnsi="Arial" w:cs="Arial"/>
          <w:lang w:val="en-US"/>
        </w:rPr>
        <w:t xml:space="preserve"> significant figures.</w:t>
      </w:r>
    </w:p>
    <w:p w:rsidR="00430D48" w:rsidRDefault="00430D4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430D48" w:rsidRDefault="00430D4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430D48" w:rsidRDefault="00430D4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430D48" w:rsidRPr="004A1BF0" w:rsidRDefault="00430D48" w:rsidP="004A1BF0">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Wavelengt</w:t>
      </w:r>
      <w:r w:rsidR="004A1BF0">
        <w:rPr>
          <w:rFonts w:ascii="Arial" w:hAnsi="Arial" w:cs="Arial"/>
          <w:lang w:val="en-US"/>
        </w:rPr>
        <w:t>h = ____________________ metres</w:t>
      </w:r>
      <w:r w:rsidR="004A1BF0">
        <w:rPr>
          <w:rFonts w:ascii="Arial" w:hAnsi="Arial" w:cs="Arial"/>
          <w:lang w:val="en-US"/>
        </w:rPr>
        <w:tab/>
      </w:r>
      <w:r w:rsidR="004A1BF0">
        <w:rPr>
          <w:rFonts w:ascii="Arial" w:hAnsi="Arial" w:cs="Arial"/>
          <w:lang w:val="en-US"/>
        </w:rPr>
        <w:tab/>
      </w:r>
      <w:r>
        <w:rPr>
          <w:rFonts w:ascii="Arial" w:hAnsi="Arial" w:cs="Arial"/>
          <w:b/>
          <w:bCs/>
          <w:sz w:val="20"/>
          <w:szCs w:val="20"/>
          <w:lang w:val="en-US"/>
        </w:rPr>
        <w:t>(3)</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w:t>
      </w:r>
      <w:r>
        <w:rPr>
          <w:rFonts w:ascii="Arial" w:hAnsi="Arial" w:cs="Arial"/>
          <w:b/>
          <w:bCs/>
          <w:lang w:val="en-US"/>
        </w:rPr>
        <w:t>Figure 1</w:t>
      </w:r>
      <w:r>
        <w:rPr>
          <w:rFonts w:ascii="Arial" w:hAnsi="Arial" w:cs="Arial"/>
          <w:lang w:val="en-US"/>
        </w:rPr>
        <w:t xml:space="preserve"> shows a microphone connected to a cathode ray oscilloscope (CRO) being used to detect the note produced by the keyboard.</w:t>
      </w:r>
    </w:p>
    <w:p w:rsidR="00430D48" w:rsidRDefault="000F2806">
      <w:pPr>
        <w:widowControl w:val="0"/>
        <w:autoSpaceDE w:val="0"/>
        <w:autoSpaceDN w:val="0"/>
        <w:adjustRightInd w:val="0"/>
        <w:spacing w:before="240" w:after="0" w:line="240" w:lineRule="auto"/>
        <w:jc w:val="center"/>
        <w:rPr>
          <w:rFonts w:ascii="Arial" w:hAnsi="Arial" w:cs="Arial"/>
          <w:lang w:val="en-US"/>
        </w:rPr>
      </w:pPr>
      <w:r>
        <w:rPr>
          <w:rFonts w:ascii="Arial" w:hAnsi="Arial" w:cs="Arial"/>
          <w:b/>
          <w:bCs/>
          <w:noProof/>
          <w:lang w:val="en-US"/>
        </w:rPr>
        <w:drawing>
          <wp:inline distT="0" distB="0" distL="0" distR="0">
            <wp:extent cx="3848100" cy="24765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48100" cy="2476500"/>
                    </a:xfrm>
                    <a:prstGeom prst="rect">
                      <a:avLst/>
                    </a:prstGeom>
                    <a:noFill/>
                    <a:ln>
                      <a:noFill/>
                    </a:ln>
                  </pic:spPr>
                </pic:pic>
              </a:graphicData>
            </a:graphic>
          </wp:inline>
        </w:drawing>
      </w:r>
      <w:r w:rsidR="00430D48">
        <w:rPr>
          <w:rFonts w:ascii="Arial" w:hAnsi="Arial" w:cs="Arial"/>
          <w:lang w:val="en-US"/>
        </w:rPr>
        <w:t> </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Figure 2</w:t>
      </w:r>
      <w:r>
        <w:rPr>
          <w:rFonts w:ascii="Arial" w:hAnsi="Arial" w:cs="Arial"/>
          <w:lang w:val="en-US"/>
        </w:rPr>
        <w:t xml:space="preserve"> shows the trace produced by the sound wave on the CRO.</w:t>
      </w:r>
    </w:p>
    <w:p w:rsidR="00430D48" w:rsidRDefault="00430D48">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2</w:t>
      </w:r>
    </w:p>
    <w:p w:rsidR="00430D48" w:rsidRDefault="000F2806">
      <w:pPr>
        <w:widowControl w:val="0"/>
        <w:autoSpaceDE w:val="0"/>
        <w:autoSpaceDN w:val="0"/>
        <w:adjustRightInd w:val="0"/>
        <w:spacing w:before="240" w:after="0" w:line="240" w:lineRule="auto"/>
        <w:jc w:val="center"/>
        <w:rPr>
          <w:rFonts w:ascii="Arial" w:hAnsi="Arial" w:cs="Arial"/>
          <w:lang w:val="en-US"/>
        </w:rPr>
      </w:pPr>
      <w:r>
        <w:rPr>
          <w:rFonts w:ascii="Arial" w:hAnsi="Arial" w:cs="Arial"/>
          <w:b/>
          <w:bCs/>
          <w:noProof/>
          <w:lang w:val="en-US"/>
        </w:rPr>
        <w:drawing>
          <wp:inline distT="0" distB="0" distL="0" distR="0">
            <wp:extent cx="1562100" cy="12001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2100" cy="1200150"/>
                    </a:xfrm>
                    <a:prstGeom prst="rect">
                      <a:avLst/>
                    </a:prstGeom>
                    <a:noFill/>
                    <a:ln>
                      <a:noFill/>
                    </a:ln>
                  </pic:spPr>
                </pic:pic>
              </a:graphicData>
            </a:graphic>
          </wp:inline>
        </w:drawing>
      </w:r>
      <w:r w:rsidR="00430D48">
        <w:rPr>
          <w:rFonts w:ascii="Arial" w:hAnsi="Arial" w:cs="Arial"/>
          <w:lang w:val="en-US"/>
        </w:rPr>
        <w:t> </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A second note, of different wavelength, was played on the keyboard.</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Figure 3</w:t>
      </w:r>
      <w:r>
        <w:rPr>
          <w:rFonts w:ascii="Arial" w:hAnsi="Arial" w:cs="Arial"/>
          <w:lang w:val="en-US"/>
        </w:rPr>
        <w:t xml:space="preserve"> shows the trace produced by the sound wave of the second note on the CRO.</w:t>
      </w:r>
    </w:p>
    <w:p w:rsidR="00430D48" w:rsidRDefault="00430D48">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3</w:t>
      </w:r>
    </w:p>
    <w:p w:rsidR="00430D48" w:rsidRDefault="000F2806">
      <w:pPr>
        <w:widowControl w:val="0"/>
        <w:autoSpaceDE w:val="0"/>
        <w:autoSpaceDN w:val="0"/>
        <w:adjustRightInd w:val="0"/>
        <w:spacing w:before="240" w:after="0" w:line="240" w:lineRule="auto"/>
        <w:jc w:val="center"/>
        <w:rPr>
          <w:rFonts w:ascii="Arial" w:hAnsi="Arial" w:cs="Arial"/>
          <w:lang w:val="en-US"/>
        </w:rPr>
      </w:pPr>
      <w:r>
        <w:rPr>
          <w:rFonts w:ascii="Arial" w:hAnsi="Arial" w:cs="Arial"/>
          <w:b/>
          <w:bCs/>
          <w:noProof/>
          <w:lang w:val="en-US"/>
        </w:rPr>
        <w:drawing>
          <wp:inline distT="0" distB="0" distL="0" distR="0">
            <wp:extent cx="1562100" cy="12001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62100" cy="1200150"/>
                    </a:xfrm>
                    <a:prstGeom prst="rect">
                      <a:avLst/>
                    </a:prstGeom>
                    <a:noFill/>
                    <a:ln>
                      <a:noFill/>
                    </a:ln>
                  </pic:spPr>
                </pic:pic>
              </a:graphicData>
            </a:graphic>
          </wp:inline>
        </w:drawing>
      </w:r>
      <w:r w:rsidR="00430D48">
        <w:rPr>
          <w:rFonts w:ascii="Arial" w:hAnsi="Arial" w:cs="Arial"/>
          <w:lang w:val="en-US"/>
        </w:rPr>
        <w:t> </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lastRenderedPageBreak/>
        <w:t>The settings on the CRO were unchanged.</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What </w:t>
      </w:r>
      <w:r>
        <w:rPr>
          <w:rFonts w:ascii="Arial" w:hAnsi="Arial" w:cs="Arial"/>
          <w:b/>
          <w:bCs/>
          <w:lang w:val="en-US"/>
        </w:rPr>
        <w:t>two</w:t>
      </w:r>
      <w:r>
        <w:rPr>
          <w:rFonts w:ascii="Arial" w:hAnsi="Arial" w:cs="Arial"/>
          <w:lang w:val="en-US"/>
        </w:rPr>
        <w:t xml:space="preserve"> conclusions should be made about the </w:t>
      </w:r>
      <w:r>
        <w:rPr>
          <w:rFonts w:ascii="Arial" w:hAnsi="Arial" w:cs="Arial"/>
          <w:b/>
          <w:bCs/>
          <w:lang w:val="en-US"/>
        </w:rPr>
        <w:t>second</w:t>
      </w:r>
      <w:r>
        <w:rPr>
          <w:rFonts w:ascii="Arial" w:hAnsi="Arial" w:cs="Arial"/>
          <w:lang w:val="en-US"/>
        </w:rPr>
        <w:t xml:space="preserve"> sound wave produced by the keyboard compared with the </w:t>
      </w:r>
      <w:r>
        <w:rPr>
          <w:rFonts w:ascii="Arial" w:hAnsi="Arial" w:cs="Arial"/>
          <w:b/>
          <w:bCs/>
          <w:lang w:val="en-US"/>
        </w:rPr>
        <w:t>first</w:t>
      </w:r>
      <w:r>
        <w:rPr>
          <w:rFonts w:ascii="Arial" w:hAnsi="Arial" w:cs="Arial"/>
          <w:lang w:val="en-US"/>
        </w:rPr>
        <w:t xml:space="preserve"> sound wave?</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Give a reason for each conclusion.</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Conclusion 1 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Reason 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Conclusion 2 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Reason ____________________________________________________________</w:t>
      </w:r>
    </w:p>
    <w:p w:rsidR="00430D48" w:rsidRPr="004D7593" w:rsidRDefault="00430D48" w:rsidP="004D7593">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4D7593">
        <w:rPr>
          <w:rFonts w:ascii="Arial" w:hAnsi="Arial" w:cs="Arial"/>
          <w:lang w:val="en-US"/>
        </w:rPr>
        <w:t>_______________________________</w:t>
      </w:r>
      <w:r>
        <w:rPr>
          <w:rFonts w:ascii="Arial" w:hAnsi="Arial" w:cs="Arial"/>
          <w:b/>
          <w:bCs/>
          <w:sz w:val="20"/>
          <w:szCs w:val="20"/>
          <w:lang w:val="en-US"/>
        </w:rPr>
        <w:t>(4)</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8 marks)</w:t>
      </w:r>
    </w:p>
    <w:p w:rsidR="00430D48" w:rsidRDefault="00430D48" w:rsidP="004D7593">
      <w:pPr>
        <w:widowControl w:val="0"/>
        <w:autoSpaceDE w:val="0"/>
        <w:autoSpaceDN w:val="0"/>
        <w:adjustRightInd w:val="0"/>
        <w:spacing w:after="45" w:line="240" w:lineRule="auto"/>
        <w:ind w:left="147" w:right="45"/>
        <w:rPr>
          <w:rFonts w:ascii="Arial" w:hAnsi="Arial" w:cs="Arial"/>
          <w:b/>
          <w:bCs/>
          <w:color w:val="000000"/>
          <w:sz w:val="27"/>
          <w:szCs w:val="27"/>
          <w:lang w:val="en-US"/>
        </w:rPr>
      </w:pPr>
      <w:r>
        <w:rPr>
          <w:rFonts w:ascii="Arial" w:hAnsi="Arial" w:cs="Arial"/>
          <w:b/>
          <w:bCs/>
          <w:color w:val="000000"/>
          <w:sz w:val="27"/>
          <w:szCs w:val="27"/>
          <w:lang w:val="en-US"/>
        </w:rPr>
        <w:t>Q9.</w:t>
      </w:r>
    </w:p>
    <w:p w:rsidR="00430D48" w:rsidRDefault="00430D48">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A teacher used the equipment shown in the figure below to demonstrate the motor effect.</w:t>
      </w:r>
    </w:p>
    <w:p w:rsidR="00430D48" w:rsidRDefault="000F2806">
      <w:pPr>
        <w:widowControl w:val="0"/>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extent cx="3228975" cy="15621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28975" cy="1562100"/>
                    </a:xfrm>
                    <a:prstGeom prst="rect">
                      <a:avLst/>
                    </a:prstGeom>
                    <a:noFill/>
                    <a:ln>
                      <a:noFill/>
                    </a:ln>
                  </pic:spPr>
                </pic:pic>
              </a:graphicData>
            </a:graphic>
          </wp:inline>
        </w:drawing>
      </w:r>
      <w:r w:rsidR="00430D48">
        <w:rPr>
          <w:rFonts w:ascii="Arial" w:hAnsi="Arial" w:cs="Arial"/>
          <w:lang w:val="en-US"/>
        </w:rPr>
        <w:t> </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Describe how Fleming’s left-hand rule can be used to determine the direction in which the rod will move when the switch is closed, and state the direction.</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(4)</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(b)     Increasing the current can increase the force acting on the copper rod.</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Give </w:t>
      </w:r>
      <w:r>
        <w:rPr>
          <w:rFonts w:ascii="Arial" w:hAnsi="Arial" w:cs="Arial"/>
          <w:b/>
          <w:bCs/>
          <w:lang w:val="en-US"/>
        </w:rPr>
        <w:t>one</w:t>
      </w:r>
      <w:r>
        <w:rPr>
          <w:rFonts w:ascii="Arial" w:hAnsi="Arial" w:cs="Arial"/>
          <w:lang w:val="en-US"/>
        </w:rPr>
        <w:t xml:space="preserve"> other way in which the size of the force acting on the copper rod could be increased.</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rsidR="00430D48" w:rsidRDefault="00430D48">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The copper rod in the figure above has a length of 7 cm and a mass of 4 ×10</w:t>
      </w:r>
      <w:r>
        <w:rPr>
          <w:rFonts w:ascii="Arial" w:hAnsi="Arial" w:cs="Arial"/>
          <w:sz w:val="20"/>
          <w:szCs w:val="20"/>
          <w:vertAlign w:val="superscript"/>
          <w:lang w:val="en-US"/>
        </w:rPr>
        <w:t>–4</w:t>
      </w:r>
      <w:r>
        <w:rPr>
          <w:rFonts w:ascii="Arial" w:hAnsi="Arial" w:cs="Arial"/>
          <w:lang w:val="en-US"/>
        </w:rPr>
        <w:t xml:space="preserve"> kg.</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When there is a current of 1.12 A the resultant force on the copper rod is 0 N.</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magnetic flux density.</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Gravitational field strength = 9.8 N / kg</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430D48" w:rsidRDefault="00430D48">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Magnetic flux density = __________________ T</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(5)</w:t>
      </w:r>
    </w:p>
    <w:p w:rsidR="00430D48" w:rsidRDefault="00430D48">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10 marks)</w:t>
      </w:r>
    </w:p>
    <w:p w:rsidR="00430D48" w:rsidRDefault="00430D48">
      <w:pPr>
        <w:widowControl w:val="0"/>
        <w:autoSpaceDE w:val="0"/>
        <w:autoSpaceDN w:val="0"/>
        <w:adjustRightInd w:val="0"/>
        <w:spacing w:after="0" w:line="240" w:lineRule="auto"/>
        <w:rPr>
          <w:rFonts w:ascii="Arial" w:hAnsi="Arial" w:cs="Arial"/>
          <w:b/>
          <w:bCs/>
          <w:sz w:val="20"/>
          <w:szCs w:val="20"/>
          <w:lang w:val="en-US"/>
        </w:rPr>
        <w:sectPr w:rsidR="00430D48" w:rsidSect="004A1BF0">
          <w:footerReference w:type="default" r:id="rId24"/>
          <w:pgSz w:w="11907" w:h="16839"/>
          <w:pgMar w:top="720" w:right="720" w:bottom="720" w:left="720" w:header="720" w:footer="850" w:gutter="0"/>
          <w:cols w:space="720"/>
          <w:noEndnote/>
          <w:docGrid w:linePitch="299"/>
        </w:sectPr>
      </w:pPr>
    </w:p>
    <w:p w:rsidR="00430D48" w:rsidRDefault="00430D48" w:rsidP="004D7593">
      <w:pPr>
        <w:widowControl w:val="0"/>
        <w:autoSpaceDE w:val="0"/>
        <w:autoSpaceDN w:val="0"/>
        <w:adjustRightInd w:val="0"/>
        <w:spacing w:after="0" w:line="240" w:lineRule="auto"/>
        <w:jc w:val="center"/>
        <w:rPr>
          <w:rFonts w:ascii="Arial" w:hAnsi="Arial" w:cs="Arial"/>
          <w:sz w:val="27"/>
          <w:szCs w:val="27"/>
          <w:lang w:val="en-US"/>
        </w:rPr>
      </w:pPr>
      <w:r>
        <w:rPr>
          <w:rFonts w:ascii="Arial" w:hAnsi="Arial" w:cs="Arial"/>
          <w:sz w:val="27"/>
          <w:szCs w:val="27"/>
          <w:lang w:val="en-US"/>
        </w:rPr>
        <w:lastRenderedPageBreak/>
        <w:t>Mark schemes</w:t>
      </w:r>
    </w:p>
    <w:p w:rsidR="00430D48" w:rsidRPr="004D7593" w:rsidRDefault="004D7593" w:rsidP="004D7593">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w:t>
      </w:r>
      <w:r w:rsidR="00430D48">
        <w:rPr>
          <w:rFonts w:ascii="Arial" w:hAnsi="Arial" w:cs="Arial"/>
          <w:lang w:val="en-US"/>
        </w:rPr>
        <w:t>(a)     distance = 2.4 m/s × 4.5 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distance = 10.8 (m)</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an answer of 10.8 m scores </w:t>
      </w:r>
      <w:r>
        <w:rPr>
          <w:rFonts w:ascii="Arial" w:hAnsi="Arial" w:cs="Arial"/>
          <w:b/>
          <w:bCs/>
          <w:i/>
          <w:iCs/>
          <w:lang w:val="en-US"/>
        </w:rPr>
        <w:t>2</w:t>
      </w:r>
      <w:r>
        <w:rPr>
          <w:rFonts w:ascii="Arial" w:hAnsi="Arial" w:cs="Arial"/>
          <w:i/>
          <w:iCs/>
          <w:lang w:val="en-US"/>
        </w:rPr>
        <w:t xml:space="preserve"> marks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(b)     It started going uphill.</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b/>
          <w:bCs/>
          <w:lang w:val="en-US"/>
        </w:rPr>
      </w:pPr>
      <w:r>
        <w:rPr>
          <w:rFonts w:ascii="Arial" w:hAnsi="Arial" w:cs="Arial"/>
          <w:lang w:val="en-US"/>
        </w:rPr>
        <w:t xml:space="preserve">(c)     </w:t>
      </w:r>
      <w:r>
        <w:rPr>
          <w:rFonts w:ascii="Arial" w:hAnsi="Arial" w:cs="Arial"/>
          <w:b/>
          <w:bCs/>
          <w:lang w:val="en-US"/>
        </w:rPr>
        <w:t>D</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the line has the largest gradient</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it is steepest</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it travels the furthest distance in the shortest amount of time</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(d)     any </w:t>
      </w:r>
      <w:r>
        <w:rPr>
          <w:rFonts w:ascii="Arial" w:hAnsi="Arial" w:cs="Arial"/>
          <w:b/>
          <w:bCs/>
          <w:lang w:val="en-US"/>
        </w:rPr>
        <w:t>two</w:t>
      </w:r>
      <w:r>
        <w:rPr>
          <w:rFonts w:ascii="Arial" w:hAnsi="Arial" w:cs="Arial"/>
          <w:lang w:val="en-US"/>
        </w:rPr>
        <w:t xml:space="preserve"> from:</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the data logger records time more accurately</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the data logger can take readings more frequently</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there is less chance for human error when using a data logger</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the data logger automatically records data</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the converse of each argument, eg there is a human reaction time error when using a stopclock</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2</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(e)     air resistance</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(f)      acceleration is zero</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because the resultant force is zero</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because the forward force equals the air resistance</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there is too much air resistance is insufficient</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(g)     v</w:t>
      </w:r>
      <w:r>
        <w:rPr>
          <w:rFonts w:ascii="Arial" w:hAnsi="Arial" w:cs="Arial"/>
          <w:sz w:val="20"/>
          <w:szCs w:val="20"/>
          <w:vertAlign w:val="superscript"/>
          <w:lang w:val="en-US"/>
        </w:rPr>
        <w:t>2</w:t>
      </w:r>
      <w:r>
        <w:rPr>
          <w:rFonts w:ascii="Arial" w:hAnsi="Arial" w:cs="Arial"/>
          <w:lang w:val="en-US"/>
        </w:rPr>
        <w:t xml:space="preserve"> – u</w:t>
      </w:r>
      <w:r>
        <w:rPr>
          <w:rFonts w:ascii="Arial" w:hAnsi="Arial" w:cs="Arial"/>
          <w:sz w:val="20"/>
          <w:szCs w:val="20"/>
          <w:vertAlign w:val="superscript"/>
          <w:lang w:val="en-US"/>
        </w:rPr>
        <w:t>2</w:t>
      </w:r>
      <w:r>
        <w:rPr>
          <w:rFonts w:ascii="Arial" w:hAnsi="Arial" w:cs="Arial"/>
          <w:lang w:val="en-US"/>
        </w:rPr>
        <w:t xml:space="preserve"> = 2as</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1.5</w:t>
      </w:r>
      <w:r>
        <w:rPr>
          <w:rFonts w:ascii="Arial" w:hAnsi="Arial" w:cs="Arial"/>
          <w:sz w:val="20"/>
          <w:szCs w:val="20"/>
          <w:vertAlign w:val="superscript"/>
          <w:lang w:val="en-US"/>
        </w:rPr>
        <w:t>2</w:t>
      </w:r>
      <w:r>
        <w:rPr>
          <w:rFonts w:ascii="Arial" w:hAnsi="Arial" w:cs="Arial"/>
          <w:lang w:val="en-US"/>
        </w:rPr>
        <w:t xml:space="preserve"> (– 0</w:t>
      </w:r>
      <w:r>
        <w:rPr>
          <w:rFonts w:ascii="Arial" w:hAnsi="Arial" w:cs="Arial"/>
          <w:sz w:val="20"/>
          <w:szCs w:val="20"/>
          <w:vertAlign w:val="superscript"/>
          <w:lang w:val="en-US"/>
        </w:rPr>
        <w:t>2</w:t>
      </w:r>
      <w:r>
        <w:rPr>
          <w:rFonts w:ascii="Arial" w:hAnsi="Arial" w:cs="Arial"/>
          <w:lang w:val="en-US"/>
        </w:rPr>
        <w:t>) = 2 × a × 2</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0F2806" w:rsidP="004D7593">
      <w:pPr>
        <w:widowControl w:val="0"/>
        <w:autoSpaceDE w:val="0"/>
        <w:autoSpaceDN w:val="0"/>
        <w:adjustRightInd w:val="0"/>
        <w:spacing w:after="0" w:line="240" w:lineRule="auto"/>
        <w:ind w:left="1134" w:right="567"/>
        <w:rPr>
          <w:rFonts w:ascii="Arial" w:hAnsi="Arial" w:cs="Arial"/>
          <w:lang w:val="en-US"/>
        </w:rPr>
      </w:pPr>
      <w:r>
        <w:rPr>
          <w:rFonts w:ascii="Times New Roman" w:hAnsi="Times New Roman"/>
          <w:b/>
          <w:bCs/>
          <w:noProof/>
          <w:sz w:val="18"/>
          <w:szCs w:val="18"/>
          <w:lang w:val="en-US"/>
        </w:rPr>
        <w:drawing>
          <wp:inline distT="0" distB="0" distL="0" distR="0">
            <wp:extent cx="600075" cy="4191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0075" cy="419100"/>
                    </a:xfrm>
                    <a:prstGeom prst="rect">
                      <a:avLst/>
                    </a:prstGeom>
                    <a:noFill/>
                    <a:ln>
                      <a:noFill/>
                    </a:ln>
                  </pic:spPr>
                </pic:pic>
              </a:graphicData>
            </a:graphic>
          </wp:inline>
        </w:drawing>
      </w:r>
      <w:r w:rsidR="00430D48">
        <w:rPr>
          <w:rFonts w:ascii="Arial" w:hAnsi="Arial" w:cs="Arial"/>
          <w:lang w:val="en-US"/>
        </w:rPr>
        <w:t> </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sz w:val="20"/>
          <w:szCs w:val="20"/>
          <w:vertAlign w:val="superscript"/>
          <w:lang w:val="en-US"/>
        </w:rPr>
      </w:pPr>
      <w:r>
        <w:rPr>
          <w:rFonts w:ascii="Arial" w:hAnsi="Arial" w:cs="Arial"/>
          <w:lang w:val="en-US"/>
        </w:rPr>
        <w:t>a = 0.56(25) m/s</w:t>
      </w:r>
      <w:r>
        <w:rPr>
          <w:rFonts w:ascii="Arial" w:hAnsi="Arial" w:cs="Arial"/>
          <w:sz w:val="20"/>
          <w:szCs w:val="20"/>
          <w:vertAlign w:val="superscript"/>
          <w:lang w:val="en-US"/>
        </w:rPr>
        <w:t>2</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an answer of 0.56(25) (m/s</w:t>
      </w:r>
      <w:r>
        <w:rPr>
          <w:rFonts w:ascii="Arial" w:hAnsi="Arial" w:cs="Arial"/>
          <w:i/>
          <w:iCs/>
          <w:sz w:val="20"/>
          <w:szCs w:val="20"/>
          <w:vertAlign w:val="superscript"/>
          <w:lang w:val="en-US"/>
        </w:rPr>
        <w:t>2</w:t>
      </w:r>
      <w:r>
        <w:rPr>
          <w:rFonts w:ascii="Arial" w:hAnsi="Arial" w:cs="Arial"/>
          <w:i/>
          <w:iCs/>
          <w:lang w:val="en-US"/>
        </w:rPr>
        <w:t xml:space="preserve">) scores </w:t>
      </w:r>
      <w:r>
        <w:rPr>
          <w:rFonts w:ascii="Arial" w:hAnsi="Arial" w:cs="Arial"/>
          <w:b/>
          <w:bCs/>
          <w:i/>
          <w:iCs/>
          <w:lang w:val="en-US"/>
        </w:rPr>
        <w:t>3</w:t>
      </w:r>
      <w:r>
        <w:rPr>
          <w:rFonts w:ascii="Arial" w:hAnsi="Arial" w:cs="Arial"/>
          <w:i/>
          <w:iCs/>
          <w:lang w:val="en-US"/>
        </w:rPr>
        <w:t xml:space="preserve"> marks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[13]</w:t>
      </w:r>
    </w:p>
    <w:p w:rsidR="00430D48" w:rsidRPr="004D7593" w:rsidRDefault="004D7593" w:rsidP="004D7593">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Q2.</w:t>
      </w:r>
      <w:r w:rsidR="00430D48">
        <w:rPr>
          <w:rFonts w:ascii="Arial" w:hAnsi="Arial" w:cs="Arial"/>
          <w:lang w:val="en-US"/>
        </w:rPr>
        <w:t>(a)     a = 12/20</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 0.6</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m/s2</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an answer of 0.6 scores </w:t>
      </w:r>
      <w:r>
        <w:rPr>
          <w:rFonts w:ascii="Arial" w:hAnsi="Arial" w:cs="Arial"/>
          <w:b/>
          <w:bCs/>
          <w:i/>
          <w:iCs/>
          <w:lang w:val="en-US"/>
        </w:rPr>
        <w:t>2</w:t>
      </w:r>
      <w:r>
        <w:rPr>
          <w:rFonts w:ascii="Arial" w:hAnsi="Arial" w:cs="Arial"/>
          <w:i/>
          <w:iCs/>
          <w:lang w:val="en-US"/>
        </w:rPr>
        <w:t xml:space="preserve"> marks</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if first </w:t>
      </w:r>
      <w:r>
        <w:rPr>
          <w:rFonts w:ascii="Arial" w:hAnsi="Arial" w:cs="Arial"/>
          <w:b/>
          <w:bCs/>
          <w:i/>
          <w:iCs/>
          <w:lang w:val="en-US"/>
        </w:rPr>
        <w:t>2</w:t>
      </w:r>
      <w:r>
        <w:rPr>
          <w:rFonts w:ascii="Arial" w:hAnsi="Arial" w:cs="Arial"/>
          <w:i/>
          <w:iCs/>
          <w:lang w:val="en-US"/>
        </w:rPr>
        <w:t xml:space="preserve"> marks not awarded, allow </w:t>
      </w:r>
      <w:r>
        <w:rPr>
          <w:rFonts w:ascii="Arial" w:hAnsi="Arial" w:cs="Arial"/>
          <w:b/>
          <w:bCs/>
          <w:i/>
          <w:iCs/>
          <w:lang w:val="en-US"/>
        </w:rPr>
        <w:t>1</w:t>
      </w:r>
      <w:r>
        <w:rPr>
          <w:rFonts w:ascii="Arial" w:hAnsi="Arial" w:cs="Arial"/>
          <w:i/>
          <w:iCs/>
          <w:lang w:val="en-US"/>
        </w:rPr>
        <w:t xml:space="preserve"> mark for an attempt to determine a = ∆ v/t with incorrect values from graph</w:t>
      </w:r>
    </w:p>
    <w:p w:rsidR="00430D48" w:rsidRDefault="00430D48" w:rsidP="004D7593">
      <w:pPr>
        <w:widowControl w:val="0"/>
        <w:autoSpaceDE w:val="0"/>
        <w:autoSpaceDN w:val="0"/>
        <w:adjustRightInd w:val="0"/>
        <w:spacing w:after="0" w:line="240" w:lineRule="auto"/>
        <w:ind w:left="2268" w:right="1701"/>
        <w:rPr>
          <w:rFonts w:ascii="Arial" w:hAnsi="Arial" w:cs="Arial"/>
          <w:i/>
          <w:iCs/>
          <w:sz w:val="20"/>
          <w:szCs w:val="20"/>
          <w:vertAlign w:val="superscript"/>
          <w:lang w:val="en-US"/>
        </w:rPr>
      </w:pPr>
      <w:r>
        <w:rPr>
          <w:rFonts w:ascii="Arial" w:hAnsi="Arial" w:cs="Arial"/>
          <w:i/>
          <w:iCs/>
          <w:lang w:val="en-US"/>
        </w:rPr>
        <w:t>allow ms</w:t>
      </w:r>
      <w:r>
        <w:rPr>
          <w:rFonts w:ascii="Arial" w:hAnsi="Arial" w:cs="Arial"/>
          <w:i/>
          <w:iCs/>
          <w:sz w:val="20"/>
          <w:szCs w:val="20"/>
          <w:vertAlign w:val="superscript"/>
          <w:lang w:val="en-US"/>
        </w:rPr>
        <w:t>−2</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(b)     (first calculate area under graph) 20s: 0.5 × 20 × 12 = 120 (m)</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next 25s: 25 × 12 = 300 (m)</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final 6s: 0.5 × 6 × 12 = 36 (m)</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total: 120 + 300 + 36 = 456 (m)</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an answer of 456 (m) scores </w:t>
      </w:r>
      <w:r>
        <w:rPr>
          <w:rFonts w:ascii="Arial" w:hAnsi="Arial" w:cs="Arial"/>
          <w:b/>
          <w:bCs/>
          <w:i/>
          <w:iCs/>
          <w:lang w:val="en-US"/>
        </w:rPr>
        <w:t>4</w:t>
      </w:r>
      <w:r>
        <w:rPr>
          <w:rFonts w:ascii="Arial" w:hAnsi="Arial" w:cs="Arial"/>
          <w:i/>
          <w:iCs/>
          <w:lang w:val="en-US"/>
        </w:rPr>
        <w:t xml:space="preserve"> marks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lastRenderedPageBreak/>
        <w:t>1</w:t>
      </w:r>
    </w:p>
    <w:p w:rsidR="00430D48" w:rsidRDefault="00430D48" w:rsidP="004D7593">
      <w:pPr>
        <w:widowControl w:val="0"/>
        <w:autoSpaceDE w:val="0"/>
        <w:autoSpaceDN w:val="0"/>
        <w:adjustRightInd w:val="0"/>
        <w:spacing w:after="0" w:line="240" w:lineRule="auto"/>
        <w:ind w:left="1134" w:right="567" w:hanging="567"/>
        <w:rPr>
          <w:rFonts w:ascii="Arial" w:hAnsi="Arial" w:cs="Arial"/>
          <w:sz w:val="20"/>
          <w:szCs w:val="20"/>
          <w:vertAlign w:val="superscript"/>
          <w:lang w:val="en-US"/>
        </w:rPr>
      </w:pPr>
      <w:r>
        <w:rPr>
          <w:rFonts w:ascii="Arial" w:hAnsi="Arial" w:cs="Arial"/>
          <w:lang w:val="en-US"/>
        </w:rPr>
        <w:t xml:space="preserve">(c)     258 = </w:t>
      </w:r>
      <w:r w:rsidR="000F2806">
        <w:rPr>
          <w:rFonts w:ascii="Arial" w:hAnsi="Arial" w:cs="Arial"/>
          <w:noProof/>
          <w:lang w:val="en-US"/>
        </w:rPr>
        <w:drawing>
          <wp:inline distT="0" distB="0" distL="0" distR="0">
            <wp:extent cx="161925" cy="3619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1925" cy="361950"/>
                    </a:xfrm>
                    <a:prstGeom prst="rect">
                      <a:avLst/>
                    </a:prstGeom>
                    <a:noFill/>
                    <a:ln>
                      <a:noFill/>
                    </a:ln>
                  </pic:spPr>
                </pic:pic>
              </a:graphicData>
            </a:graphic>
          </wp:inline>
        </w:drawing>
      </w:r>
      <w:r>
        <w:rPr>
          <w:rFonts w:ascii="Arial" w:hAnsi="Arial" w:cs="Arial"/>
          <w:lang w:val="en-US"/>
        </w:rPr>
        <w:t xml:space="preserve"> 45 300 × </w:t>
      </w:r>
      <w:r>
        <w:rPr>
          <w:rFonts w:ascii="Times New Roman" w:hAnsi="Times New Roman"/>
          <w:i/>
          <w:iCs/>
          <w:sz w:val="26"/>
          <w:szCs w:val="26"/>
          <w:lang w:val="en-US"/>
        </w:rPr>
        <w:t>e</w:t>
      </w:r>
      <w:r>
        <w:rPr>
          <w:rFonts w:ascii="Arial" w:hAnsi="Arial" w:cs="Arial"/>
          <w:sz w:val="20"/>
          <w:szCs w:val="20"/>
          <w:vertAlign w:val="superscript"/>
          <w:lang w:val="en-US"/>
        </w:rPr>
        <w:t>2</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0F2806" w:rsidP="004D7593">
      <w:pPr>
        <w:widowControl w:val="0"/>
        <w:autoSpaceDE w:val="0"/>
        <w:autoSpaceDN w:val="0"/>
        <w:adjustRightInd w:val="0"/>
        <w:spacing w:after="0" w:line="240" w:lineRule="auto"/>
        <w:ind w:left="1134" w:right="567"/>
        <w:rPr>
          <w:rFonts w:ascii="Arial" w:hAnsi="Arial" w:cs="Arial"/>
          <w:lang w:val="en-US"/>
        </w:rPr>
      </w:pPr>
      <w:r>
        <w:rPr>
          <w:rFonts w:ascii="Times New Roman" w:hAnsi="Times New Roman"/>
          <w:b/>
          <w:bCs/>
          <w:noProof/>
          <w:sz w:val="18"/>
          <w:szCs w:val="18"/>
          <w:lang w:val="en-US"/>
        </w:rPr>
        <w:drawing>
          <wp:inline distT="0" distB="0" distL="0" distR="0">
            <wp:extent cx="885825" cy="50482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85825" cy="504825"/>
                    </a:xfrm>
                    <a:prstGeom prst="rect">
                      <a:avLst/>
                    </a:prstGeom>
                    <a:noFill/>
                    <a:ln>
                      <a:noFill/>
                    </a:ln>
                  </pic:spPr>
                </pic:pic>
              </a:graphicData>
            </a:graphic>
          </wp:inline>
        </w:drawing>
      </w:r>
      <w:r w:rsidR="00430D48">
        <w:rPr>
          <w:rFonts w:ascii="Arial" w:hAnsi="Arial" w:cs="Arial"/>
          <w:lang w:val="en-US"/>
        </w:rPr>
        <w:t> </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 0.107 (m)</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an answer of 0.107 (m) scores </w:t>
      </w:r>
      <w:r>
        <w:rPr>
          <w:rFonts w:ascii="Arial" w:hAnsi="Arial" w:cs="Arial"/>
          <w:b/>
          <w:bCs/>
          <w:i/>
          <w:iCs/>
          <w:lang w:val="en-US"/>
        </w:rPr>
        <w:t>3</w:t>
      </w:r>
      <w:r>
        <w:rPr>
          <w:rFonts w:ascii="Arial" w:hAnsi="Arial" w:cs="Arial"/>
          <w:i/>
          <w:iCs/>
          <w:lang w:val="en-US"/>
        </w:rPr>
        <w:t xml:space="preserve"> marks</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0.11, 0.106727...</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(d)     stopping distances lower on asphalt than concrete (for all tread depths)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as tread depth increases, stopping distance decreases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below a certain tread depth, stopping distance increases much faster</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if values quoted, expect to see</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4 mm for asphalt and 2.5 mm for concrete</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(e)     stopping distance also includes thinking distance</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stopping distance = thinking distance + braking distance</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braking distance can never be zero</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[15]</w:t>
      </w:r>
    </w:p>
    <w:p w:rsidR="00430D48" w:rsidRPr="004D7593" w:rsidRDefault="004D7593" w:rsidP="004D7593">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Q3.</w:t>
      </w:r>
      <w:r w:rsidR="00430D48">
        <w:rPr>
          <w:rFonts w:ascii="Arial" w:hAnsi="Arial" w:cs="Arial"/>
          <w:lang w:val="en-US"/>
        </w:rPr>
        <w:t>(a)     the forces of the bike on the trailer and the trailer on the bike are equal in size</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the force of tension acts on the bike and the trailer</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and opposite in direction</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(b)     any </w:t>
      </w:r>
      <w:r>
        <w:rPr>
          <w:rFonts w:ascii="Arial" w:hAnsi="Arial" w:cs="Arial"/>
          <w:b/>
          <w:bCs/>
          <w:lang w:val="en-US"/>
        </w:rPr>
        <w:t>two</w:t>
      </w:r>
      <w:r>
        <w:rPr>
          <w:rFonts w:ascii="Arial" w:hAnsi="Arial" w:cs="Arial"/>
          <w:lang w:val="en-US"/>
        </w:rPr>
        <w:t xml:space="preserve"> from:</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the same trailer should be used</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the weather conditions should be the same</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a description of this, eg the wind should be the same</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the same road (surface) should be used</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the same gradient road should be used</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the same speed should be used</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the cyclist should be at the same level of alertness throughout the experiment</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a description of a cause of this eg the cyclist should not drink coffee between experiments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2</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(c)     straight line drawn above the original line, sloping upwards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(d)     the cyclist’s reaction time increased</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so the thinking distance increased</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stopping distance is thinking distance plus braking distance</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[8]</w:t>
      </w:r>
    </w:p>
    <w:p w:rsidR="00430D48" w:rsidRPr="004D7593" w:rsidRDefault="004D7593" w:rsidP="004D7593">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Q4.</w:t>
      </w:r>
      <w:r w:rsidR="00430D48">
        <w:rPr>
          <w:rFonts w:ascii="Arial" w:hAnsi="Arial" w:cs="Arial"/>
          <w:lang w:val="en-US"/>
        </w:rPr>
        <w:t>(a)      (i)     bat(s)</w:t>
      </w:r>
    </w:p>
    <w:p w:rsidR="00430D48" w:rsidRDefault="00430D48" w:rsidP="004D7593">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(ii)     elephant(s)</w:t>
      </w:r>
    </w:p>
    <w:p w:rsidR="00430D48" w:rsidRDefault="00430D48" w:rsidP="004D7593">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(iii)    any example in the inclusive range 5 ↔ 29 Hz / hertz</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appropriate number and unit both required</w:t>
      </w:r>
    </w:p>
    <w:p w:rsidR="00430D48" w:rsidRDefault="00430D48" w:rsidP="004D7593">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701" w:right="567" w:hanging="1134"/>
        <w:rPr>
          <w:rFonts w:ascii="Arial" w:hAnsi="Arial" w:cs="Arial"/>
          <w:b/>
          <w:bCs/>
          <w:lang w:val="en-US"/>
        </w:rPr>
      </w:pPr>
      <w:r>
        <w:rPr>
          <w:rFonts w:ascii="Arial" w:hAnsi="Arial" w:cs="Arial"/>
          <w:lang w:val="en-US"/>
        </w:rPr>
        <w:lastRenderedPageBreak/>
        <w:t>(b)     (i)     </w:t>
      </w:r>
      <w:r>
        <w:rPr>
          <w:rFonts w:ascii="Arial" w:hAnsi="Arial" w:cs="Arial"/>
          <w:b/>
          <w:bCs/>
          <w:lang w:val="en-US"/>
        </w:rPr>
        <w:t>B</w:t>
      </w:r>
    </w:p>
    <w:p w:rsidR="00430D48" w:rsidRDefault="00430D48" w:rsidP="004D7593">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701" w:right="567" w:hanging="567"/>
        <w:rPr>
          <w:rFonts w:ascii="Arial" w:hAnsi="Arial" w:cs="Arial"/>
          <w:b/>
          <w:bCs/>
          <w:lang w:val="en-US"/>
        </w:rPr>
      </w:pPr>
      <w:r>
        <w:rPr>
          <w:rFonts w:ascii="Arial" w:hAnsi="Arial" w:cs="Arial"/>
          <w:lang w:val="en-US"/>
        </w:rPr>
        <w:t>(ii)     </w:t>
      </w:r>
      <w:r>
        <w:rPr>
          <w:rFonts w:ascii="Arial" w:hAnsi="Arial" w:cs="Arial"/>
          <w:b/>
          <w:bCs/>
          <w:lang w:val="en-US"/>
        </w:rPr>
        <w:t>F</w:t>
      </w:r>
    </w:p>
    <w:p w:rsidR="00430D48" w:rsidRDefault="00430D48" w:rsidP="004D7593">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[5]</w:t>
      </w:r>
    </w:p>
    <w:p w:rsidR="00430D48" w:rsidRPr="004D7593" w:rsidRDefault="004D7593" w:rsidP="004D7593">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Q5.</w:t>
      </w:r>
      <w:r w:rsidR="00430D48">
        <w:rPr>
          <w:rFonts w:ascii="Arial" w:hAnsi="Arial" w:cs="Arial"/>
          <w:lang w:val="en-US"/>
        </w:rPr>
        <w:t>(a)     light</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ionising</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(b)     x-rays have a longer wavelength and a lower frequency</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(c)     </w:t>
      </w:r>
      <w:r w:rsidR="000F2806">
        <w:rPr>
          <w:rFonts w:ascii="Arial" w:hAnsi="Arial" w:cs="Arial"/>
          <w:noProof/>
          <w:lang w:val="en-US"/>
        </w:rPr>
        <w:drawing>
          <wp:inline distT="0" distB="0" distL="0" distR="0">
            <wp:extent cx="1409700" cy="3619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09700" cy="361950"/>
                    </a:xfrm>
                    <a:prstGeom prst="rect">
                      <a:avLst/>
                    </a:prstGeom>
                    <a:noFill/>
                    <a:ln>
                      <a:noFill/>
                    </a:ln>
                  </pic:spPr>
                </pic:pic>
              </a:graphicData>
            </a:graphic>
          </wp:inline>
        </w:drawing>
      </w:r>
      <w:r>
        <w:rPr>
          <w:rFonts w:ascii="Arial" w:hAnsi="Arial" w:cs="Arial"/>
          <w:lang w:val="en-US"/>
        </w:rPr>
        <w:t> </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 0.038 (milllisieverts)</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an answer of 0.038 scores </w:t>
      </w:r>
      <w:r>
        <w:rPr>
          <w:rFonts w:ascii="Arial" w:hAnsi="Arial" w:cs="Arial"/>
          <w:b/>
          <w:bCs/>
          <w:i/>
          <w:iCs/>
          <w:lang w:val="en-US"/>
        </w:rPr>
        <w:t>2</w:t>
      </w:r>
      <w:r>
        <w:rPr>
          <w:rFonts w:ascii="Arial" w:hAnsi="Arial" w:cs="Arial"/>
          <w:i/>
          <w:iCs/>
          <w:lang w:val="en-US"/>
        </w:rPr>
        <w:t xml:space="preserve"> marks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(d)     the dose decreases if you stand further from the machine</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(e)     </w:t>
      </w:r>
      <w:r w:rsidR="000F2806">
        <w:rPr>
          <w:rFonts w:ascii="Arial" w:hAnsi="Arial" w:cs="Arial"/>
          <w:noProof/>
          <w:lang w:val="en-US"/>
        </w:rPr>
        <w:drawing>
          <wp:inline distT="0" distB="0" distL="0" distR="0">
            <wp:extent cx="409575" cy="3429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09575" cy="342900"/>
                    </a:xfrm>
                    <a:prstGeom prst="rect">
                      <a:avLst/>
                    </a:prstGeom>
                    <a:noFill/>
                    <a:ln>
                      <a:noFill/>
                    </a:ln>
                  </pic:spPr>
                </pic:pic>
              </a:graphicData>
            </a:graphic>
          </wp:inline>
        </w:drawing>
      </w:r>
      <w:r>
        <w:rPr>
          <w:rFonts w:ascii="Arial" w:hAnsi="Arial" w:cs="Arial"/>
          <w:lang w:val="en-US"/>
        </w:rPr>
        <w:t> </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 15 days</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an answer of 15 days scores </w:t>
      </w:r>
      <w:r>
        <w:rPr>
          <w:rFonts w:ascii="Arial" w:hAnsi="Arial" w:cs="Arial"/>
          <w:b/>
          <w:bCs/>
          <w:i/>
          <w:iCs/>
          <w:lang w:val="en-US"/>
        </w:rPr>
        <w:t>2</w:t>
      </w:r>
      <w:r>
        <w:rPr>
          <w:rFonts w:ascii="Arial" w:hAnsi="Arial" w:cs="Arial"/>
          <w:i/>
          <w:iCs/>
          <w:lang w:val="en-US"/>
        </w:rPr>
        <w:t xml:space="preserve"> marks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(f)      the benefit (of a correct diagnosis) outweighs the risk</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the (increased) risk of cancer is very small for an x-ray</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for medical imaging, eg to see broken bones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(g)     </w:t>
      </w:r>
      <w:r w:rsidR="000F2806">
        <w:rPr>
          <w:rFonts w:ascii="Arial" w:hAnsi="Arial" w:cs="Arial"/>
          <w:noProof/>
          <w:lang w:val="en-US"/>
        </w:rPr>
        <w:drawing>
          <wp:inline distT="0" distB="0" distL="0" distR="0">
            <wp:extent cx="581025" cy="3619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1025" cy="361950"/>
                    </a:xfrm>
                    <a:prstGeom prst="rect">
                      <a:avLst/>
                    </a:prstGeom>
                    <a:noFill/>
                    <a:ln>
                      <a:noFill/>
                    </a:ln>
                  </pic:spPr>
                </pic:pic>
              </a:graphicData>
            </a:graphic>
          </wp:inline>
        </w:drawing>
      </w:r>
      <w:r>
        <w:rPr>
          <w:rFonts w:ascii="Arial" w:hAnsi="Arial" w:cs="Arial"/>
          <w:lang w:val="en-US"/>
        </w:rPr>
        <w:t> </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20 × 40%</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 8 (millisieverts)</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an answer of 8 (millisieverts) scores </w:t>
      </w:r>
      <w:r>
        <w:rPr>
          <w:rFonts w:ascii="Arial" w:hAnsi="Arial" w:cs="Arial"/>
          <w:b/>
          <w:bCs/>
          <w:i/>
          <w:iCs/>
          <w:lang w:val="en-US"/>
        </w:rPr>
        <w:t>2</w:t>
      </w:r>
      <w:r>
        <w:rPr>
          <w:rFonts w:ascii="Arial" w:hAnsi="Arial" w:cs="Arial"/>
          <w:i/>
          <w:iCs/>
          <w:lang w:val="en-US"/>
        </w:rPr>
        <w:t xml:space="preserve"> marks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[11]</w:t>
      </w:r>
    </w:p>
    <w:p w:rsidR="00430D48" w:rsidRPr="004D7593" w:rsidRDefault="004D7593" w:rsidP="004D7593">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Q6.</w:t>
      </w:r>
      <w:r w:rsidR="00430D48">
        <w:rPr>
          <w:rFonts w:ascii="Arial" w:hAnsi="Arial" w:cs="Arial"/>
          <w:lang w:val="en-US"/>
        </w:rPr>
        <w:t>(a)     wave speed = frequency × wavelength</w:t>
      </w:r>
    </w:p>
    <w:p w:rsidR="00430D48" w:rsidRDefault="00430D48" w:rsidP="004D7593">
      <w:pPr>
        <w:widowControl w:val="0"/>
        <w:autoSpaceDE w:val="0"/>
        <w:autoSpaceDN w:val="0"/>
        <w:adjustRightInd w:val="0"/>
        <w:spacing w:after="0" w:line="240" w:lineRule="auto"/>
        <w:ind w:left="2268" w:right="1701"/>
        <w:rPr>
          <w:rFonts w:ascii="Times New Roman" w:hAnsi="Times New Roman"/>
          <w:i/>
          <w:iCs/>
          <w:sz w:val="26"/>
          <w:szCs w:val="26"/>
          <w:lang w:val="en-US"/>
        </w:rPr>
      </w:pPr>
      <w:r>
        <w:rPr>
          <w:rFonts w:ascii="Arial" w:hAnsi="Arial" w:cs="Arial"/>
          <w:i/>
          <w:iCs/>
          <w:lang w:val="en-US"/>
        </w:rPr>
        <w:t xml:space="preserve">allow </w:t>
      </w:r>
      <w:r>
        <w:rPr>
          <w:rFonts w:ascii="Times New Roman" w:hAnsi="Times New Roman"/>
          <w:i/>
          <w:iCs/>
          <w:sz w:val="26"/>
          <w:szCs w:val="26"/>
          <w:lang w:val="en-US"/>
        </w:rPr>
        <w:t>v = f λ</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(b)     </w:t>
      </w:r>
    </w:p>
    <w:tbl>
      <w:tblPr>
        <w:tblW w:w="0" w:type="auto"/>
        <w:tblInd w:w="1155" w:type="dxa"/>
        <w:tblLayout w:type="fixed"/>
        <w:tblCellMar>
          <w:left w:w="15" w:type="dxa"/>
          <w:right w:w="15" w:type="dxa"/>
        </w:tblCellMar>
        <w:tblLook w:val="0000" w:firstRow="0" w:lastRow="0" w:firstColumn="0" w:lastColumn="0" w:noHBand="0" w:noVBand="0"/>
      </w:tblPr>
      <w:tblGrid>
        <w:gridCol w:w="4590"/>
        <w:gridCol w:w="918"/>
      </w:tblGrid>
      <w:tr w:rsidR="00430D48">
        <w:tblPrEx>
          <w:tblCellMar>
            <w:top w:w="0" w:type="dxa"/>
            <w:bottom w:w="0" w:type="dxa"/>
          </w:tblCellMar>
        </w:tblPrEx>
        <w:tc>
          <w:tcPr>
            <w:tcW w:w="4590" w:type="dxa"/>
            <w:tcBorders>
              <w:top w:val="single" w:sz="6" w:space="0" w:color="000000"/>
              <w:left w:val="single" w:sz="6" w:space="0" w:color="000000"/>
              <w:bottom w:val="single" w:sz="6" w:space="0" w:color="000000"/>
              <w:right w:val="single" w:sz="6" w:space="0" w:color="000000"/>
            </w:tcBorders>
            <w:vAlign w:val="center"/>
          </w:tcPr>
          <w:p w:rsidR="00430D48" w:rsidRDefault="00430D48" w:rsidP="004D7593">
            <w:pPr>
              <w:widowControl w:val="0"/>
              <w:autoSpaceDE w:val="0"/>
              <w:autoSpaceDN w:val="0"/>
              <w:adjustRightInd w:val="0"/>
              <w:spacing w:after="0" w:line="240" w:lineRule="auto"/>
              <w:ind w:left="45" w:right="45"/>
              <w:rPr>
                <w:rFonts w:ascii="Arial" w:hAnsi="Arial" w:cs="Arial"/>
                <w:lang w:val="en-US"/>
              </w:rPr>
            </w:pPr>
            <w:r>
              <w:rPr>
                <w:rFonts w:ascii="Arial" w:hAnsi="Arial" w:cs="Arial"/>
                <w:b/>
                <w:bCs/>
                <w:lang w:val="en-US"/>
              </w:rPr>
              <w:t>Level 2:</w:t>
            </w:r>
            <w:r>
              <w:rPr>
                <w:rFonts w:ascii="Arial" w:hAnsi="Arial" w:cs="Arial"/>
                <w:lang w:val="en-US"/>
              </w:rPr>
              <w:t xml:space="preserve"> The design/plan would lead to the production of a valid outcome. All key steps are identified and logically sequenced.</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rsidP="004D7593">
            <w:pPr>
              <w:widowControl w:val="0"/>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3-4</w:t>
            </w:r>
          </w:p>
        </w:tc>
      </w:tr>
      <w:tr w:rsidR="00430D48">
        <w:tblPrEx>
          <w:tblCellMar>
            <w:top w:w="0" w:type="dxa"/>
            <w:bottom w:w="0" w:type="dxa"/>
          </w:tblCellMar>
        </w:tblPrEx>
        <w:tc>
          <w:tcPr>
            <w:tcW w:w="4590" w:type="dxa"/>
            <w:tcBorders>
              <w:top w:val="single" w:sz="6" w:space="0" w:color="000000"/>
              <w:left w:val="single" w:sz="6" w:space="0" w:color="000000"/>
              <w:bottom w:val="single" w:sz="6" w:space="0" w:color="000000"/>
              <w:right w:val="single" w:sz="6" w:space="0" w:color="000000"/>
            </w:tcBorders>
            <w:vAlign w:val="center"/>
          </w:tcPr>
          <w:p w:rsidR="00430D48" w:rsidRDefault="00430D48" w:rsidP="004D7593">
            <w:pPr>
              <w:widowControl w:val="0"/>
              <w:autoSpaceDE w:val="0"/>
              <w:autoSpaceDN w:val="0"/>
              <w:adjustRightInd w:val="0"/>
              <w:spacing w:after="0" w:line="240" w:lineRule="auto"/>
              <w:ind w:left="45" w:right="45"/>
              <w:rPr>
                <w:rFonts w:ascii="Arial" w:hAnsi="Arial" w:cs="Arial"/>
                <w:lang w:val="en-US"/>
              </w:rPr>
            </w:pPr>
            <w:r>
              <w:rPr>
                <w:rFonts w:ascii="Arial" w:hAnsi="Arial" w:cs="Arial"/>
                <w:b/>
                <w:bCs/>
                <w:lang w:val="en-US"/>
              </w:rPr>
              <w:t>Level 1:</w:t>
            </w:r>
            <w:r>
              <w:rPr>
                <w:rFonts w:ascii="Arial" w:hAnsi="Arial" w:cs="Arial"/>
                <w:lang w:val="en-US"/>
              </w:rPr>
              <w:t xml:space="preserve"> The design/plan would not necessarily lead to a valid outcome. Most steps are identified, but the plan is not fully logically sequenced.</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rsidP="004D7593">
            <w:pPr>
              <w:widowControl w:val="0"/>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1-2</w:t>
            </w:r>
          </w:p>
        </w:tc>
      </w:tr>
      <w:tr w:rsidR="00430D48">
        <w:tblPrEx>
          <w:tblCellMar>
            <w:top w:w="0" w:type="dxa"/>
            <w:bottom w:w="0" w:type="dxa"/>
          </w:tblCellMar>
        </w:tblPrEx>
        <w:tc>
          <w:tcPr>
            <w:tcW w:w="4590" w:type="dxa"/>
            <w:tcBorders>
              <w:top w:val="single" w:sz="6" w:space="0" w:color="000000"/>
              <w:left w:val="single" w:sz="6" w:space="0" w:color="000000"/>
              <w:bottom w:val="single" w:sz="6" w:space="0" w:color="000000"/>
              <w:right w:val="single" w:sz="6" w:space="0" w:color="000000"/>
            </w:tcBorders>
            <w:vAlign w:val="center"/>
          </w:tcPr>
          <w:p w:rsidR="00430D48" w:rsidRDefault="00430D48" w:rsidP="004D7593">
            <w:pPr>
              <w:widowControl w:val="0"/>
              <w:autoSpaceDE w:val="0"/>
              <w:autoSpaceDN w:val="0"/>
              <w:adjustRightInd w:val="0"/>
              <w:spacing w:after="0" w:line="240" w:lineRule="auto"/>
              <w:ind w:left="45" w:right="45"/>
              <w:rPr>
                <w:rFonts w:ascii="Arial" w:hAnsi="Arial" w:cs="Arial"/>
                <w:lang w:val="en-US"/>
              </w:rPr>
            </w:pPr>
            <w:r>
              <w:rPr>
                <w:rFonts w:ascii="Arial" w:hAnsi="Arial" w:cs="Arial"/>
                <w:lang w:val="en-US"/>
              </w:rPr>
              <w:t>No relevant content</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rsidP="004D7593">
            <w:pPr>
              <w:widowControl w:val="0"/>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0</w:t>
            </w:r>
          </w:p>
        </w:tc>
      </w:tr>
      <w:tr w:rsidR="00430D48">
        <w:tblPrEx>
          <w:tblCellMar>
            <w:top w:w="0" w:type="dxa"/>
            <w:bottom w:w="0" w:type="dxa"/>
          </w:tblCellMar>
        </w:tblPrEx>
        <w:tc>
          <w:tcPr>
            <w:tcW w:w="4590" w:type="dxa"/>
            <w:tcBorders>
              <w:top w:val="single" w:sz="6" w:space="0" w:color="000000"/>
              <w:left w:val="single" w:sz="6" w:space="0" w:color="000000"/>
              <w:bottom w:val="single" w:sz="6" w:space="0" w:color="000000"/>
              <w:right w:val="single" w:sz="6" w:space="0" w:color="000000"/>
            </w:tcBorders>
            <w:vAlign w:val="center"/>
          </w:tcPr>
          <w:p w:rsidR="00430D48" w:rsidRDefault="00430D48" w:rsidP="004D7593">
            <w:pPr>
              <w:widowControl w:val="0"/>
              <w:autoSpaceDE w:val="0"/>
              <w:autoSpaceDN w:val="0"/>
              <w:adjustRightInd w:val="0"/>
              <w:spacing w:after="0" w:line="240" w:lineRule="auto"/>
              <w:ind w:left="45" w:right="45"/>
              <w:rPr>
                <w:rFonts w:ascii="Arial" w:hAnsi="Arial" w:cs="Arial"/>
                <w:b/>
                <w:bCs/>
                <w:lang w:val="en-US"/>
              </w:rPr>
            </w:pPr>
            <w:r>
              <w:rPr>
                <w:rFonts w:ascii="Arial" w:hAnsi="Arial" w:cs="Arial"/>
                <w:b/>
                <w:bCs/>
                <w:lang w:val="en-US"/>
              </w:rPr>
              <w:t>Indicative content</w:t>
            </w:r>
          </w:p>
          <w:p w:rsidR="00430D48" w:rsidRDefault="00430D48" w:rsidP="004D7593">
            <w:pPr>
              <w:widowControl w:val="0"/>
              <w:autoSpaceDE w:val="0"/>
              <w:autoSpaceDN w:val="0"/>
              <w:adjustRightInd w:val="0"/>
              <w:spacing w:after="0" w:line="240" w:lineRule="auto"/>
              <w:ind w:left="454" w:right="45" w:hanging="397"/>
              <w:rPr>
                <w:rFonts w:ascii="Arial" w:hAnsi="Arial" w:cs="Arial"/>
                <w:lang w:val="en-US"/>
              </w:rPr>
            </w:pPr>
            <w:r>
              <w:rPr>
                <w:rFonts w:ascii="Arial" w:hAnsi="Arial" w:cs="Arial"/>
                <w:lang w:val="en-US"/>
              </w:rPr>
              <w:t>•</w:t>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adjust the bar so that it just touches the surface of the water</w:t>
            </w:r>
          </w:p>
          <w:p w:rsidR="00430D48" w:rsidRDefault="00430D48" w:rsidP="004D7593">
            <w:pPr>
              <w:widowControl w:val="0"/>
              <w:autoSpaceDE w:val="0"/>
              <w:autoSpaceDN w:val="0"/>
              <w:adjustRightInd w:val="0"/>
              <w:spacing w:after="0" w:line="240" w:lineRule="auto"/>
              <w:ind w:left="454" w:right="45" w:hanging="397"/>
              <w:rPr>
                <w:rFonts w:ascii="Arial" w:hAnsi="Arial" w:cs="Arial"/>
                <w:lang w:val="en-US"/>
              </w:rPr>
            </w:pPr>
            <w:r>
              <w:rPr>
                <w:rFonts w:ascii="Arial" w:hAnsi="Arial" w:cs="Arial"/>
                <w:lang w:val="en-US"/>
              </w:rPr>
              <w:t>•</w:t>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adjust motor to produce low frequency wave</w:t>
            </w:r>
          </w:p>
          <w:p w:rsidR="00430D48" w:rsidRDefault="00430D48" w:rsidP="004D7593">
            <w:pPr>
              <w:widowControl w:val="0"/>
              <w:autoSpaceDE w:val="0"/>
              <w:autoSpaceDN w:val="0"/>
              <w:adjustRightInd w:val="0"/>
              <w:spacing w:after="0" w:line="240" w:lineRule="auto"/>
              <w:ind w:left="454" w:right="45" w:hanging="397"/>
              <w:rPr>
                <w:rFonts w:ascii="Arial" w:hAnsi="Arial" w:cs="Arial"/>
                <w:lang w:val="en-US"/>
              </w:rPr>
            </w:pPr>
            <w:r>
              <w:rPr>
                <w:rFonts w:ascii="Arial" w:hAnsi="Arial" w:cs="Arial"/>
                <w:lang w:val="en-US"/>
              </w:rPr>
              <w:t>•</w:t>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adjust the lamp until the pattern is seen clearly on the card underneath</w:t>
            </w:r>
          </w:p>
          <w:p w:rsidR="00430D48" w:rsidRDefault="00430D48" w:rsidP="004D7593">
            <w:pPr>
              <w:widowControl w:val="0"/>
              <w:autoSpaceDE w:val="0"/>
              <w:autoSpaceDN w:val="0"/>
              <w:adjustRightInd w:val="0"/>
              <w:spacing w:after="0" w:line="240" w:lineRule="auto"/>
              <w:ind w:left="454" w:right="45" w:hanging="397"/>
              <w:rPr>
                <w:rFonts w:ascii="Arial" w:hAnsi="Arial" w:cs="Arial"/>
                <w:lang w:val="en-US"/>
              </w:rPr>
            </w:pPr>
            <w:r>
              <w:rPr>
                <w:rFonts w:ascii="Arial" w:hAnsi="Arial" w:cs="Arial"/>
                <w:lang w:val="en-US"/>
              </w:rPr>
              <w:t>•</w:t>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place a metre rule at right angles to the waves</w:t>
            </w:r>
          </w:p>
          <w:p w:rsidR="00430D48" w:rsidRDefault="00430D48" w:rsidP="004D7593">
            <w:pPr>
              <w:widowControl w:val="0"/>
              <w:autoSpaceDE w:val="0"/>
              <w:autoSpaceDN w:val="0"/>
              <w:adjustRightInd w:val="0"/>
              <w:spacing w:after="0" w:line="240" w:lineRule="auto"/>
              <w:ind w:left="454" w:right="45" w:hanging="397"/>
              <w:rPr>
                <w:rFonts w:ascii="Arial" w:hAnsi="Arial" w:cs="Arial"/>
                <w:lang w:val="en-US"/>
              </w:rPr>
            </w:pPr>
            <w:r>
              <w:rPr>
                <w:rFonts w:ascii="Arial" w:hAnsi="Arial" w:cs="Arial"/>
                <w:lang w:val="en-US"/>
              </w:rPr>
              <w:lastRenderedPageBreak/>
              <w:t>•</w:t>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measure the length of a number of waves (minimum 3 waves)</w:t>
            </w:r>
          </w:p>
          <w:p w:rsidR="00430D48" w:rsidRDefault="00430D48" w:rsidP="004D7593">
            <w:pPr>
              <w:widowControl w:val="0"/>
              <w:autoSpaceDE w:val="0"/>
              <w:autoSpaceDN w:val="0"/>
              <w:adjustRightInd w:val="0"/>
              <w:spacing w:after="0" w:line="240" w:lineRule="auto"/>
              <w:ind w:left="454" w:right="45" w:hanging="397"/>
              <w:rPr>
                <w:rFonts w:ascii="Arial" w:hAnsi="Arial" w:cs="Arial"/>
                <w:lang w:val="en-US"/>
              </w:rPr>
            </w:pPr>
            <w:r>
              <w:rPr>
                <w:rFonts w:ascii="Arial" w:hAnsi="Arial" w:cs="Arial"/>
                <w:lang w:val="en-US"/>
              </w:rPr>
              <w:t>•</w:t>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divide the length by the number of waves to give wavelength</w:t>
            </w:r>
          </w:p>
          <w:p w:rsidR="00430D48" w:rsidRDefault="00430D48" w:rsidP="004D7593">
            <w:pPr>
              <w:widowControl w:val="0"/>
              <w:autoSpaceDE w:val="0"/>
              <w:autoSpaceDN w:val="0"/>
              <w:adjustRightInd w:val="0"/>
              <w:spacing w:after="0" w:line="240" w:lineRule="auto"/>
              <w:ind w:left="454" w:right="45" w:hanging="397"/>
              <w:rPr>
                <w:rFonts w:ascii="Arial" w:hAnsi="Arial" w:cs="Arial"/>
                <w:lang w:val="en-US"/>
              </w:rPr>
            </w:pPr>
            <w:r>
              <w:rPr>
                <w:rFonts w:ascii="Arial" w:hAnsi="Arial" w:cs="Arial"/>
                <w:lang w:val="en-US"/>
              </w:rPr>
              <w:t>•</w:t>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count the number of waves passing a point in a given time</w:t>
            </w:r>
          </w:p>
          <w:p w:rsidR="00430D48" w:rsidRDefault="00430D48" w:rsidP="004D7593">
            <w:pPr>
              <w:widowControl w:val="0"/>
              <w:autoSpaceDE w:val="0"/>
              <w:autoSpaceDN w:val="0"/>
              <w:adjustRightInd w:val="0"/>
              <w:spacing w:after="0" w:line="240" w:lineRule="auto"/>
              <w:ind w:left="454" w:right="45" w:hanging="397"/>
              <w:rPr>
                <w:rFonts w:ascii="Arial" w:hAnsi="Arial" w:cs="Arial"/>
                <w:lang w:val="en-US"/>
              </w:rPr>
            </w:pPr>
            <w:r>
              <w:rPr>
                <w:rFonts w:ascii="Arial" w:hAnsi="Arial" w:cs="Arial"/>
                <w:lang w:val="en-US"/>
              </w:rPr>
              <w:t>•</w:t>
            </w:r>
            <w:r>
              <w:rPr>
                <w:rFonts w:ascii="Arial" w:hAnsi="Arial" w:cs="Arial"/>
                <w:lang w:val="en-US"/>
              </w:rPr>
              <w:t> </w:t>
            </w:r>
            <w:r>
              <w:rPr>
                <w:rFonts w:ascii="Arial" w:hAnsi="Arial" w:cs="Arial"/>
                <w:lang w:val="en-US"/>
              </w:rPr>
              <w:t> </w:t>
            </w:r>
            <w:r>
              <w:rPr>
                <w:rFonts w:ascii="Arial" w:hAnsi="Arial" w:cs="Arial"/>
                <w:lang w:val="en-US"/>
              </w:rPr>
              <w:t> </w:t>
            </w:r>
            <w:r>
              <w:rPr>
                <w:rFonts w:ascii="Arial" w:hAnsi="Arial" w:cs="Arial"/>
                <w:lang w:val="en-US"/>
              </w:rPr>
              <w:t>divide the number of waves counted by the time to give the frequency</w:t>
            </w:r>
          </w:p>
        </w:tc>
        <w:tc>
          <w:tcPr>
            <w:tcW w:w="918" w:type="dxa"/>
            <w:tcBorders>
              <w:top w:val="single" w:sz="6" w:space="0" w:color="000000"/>
              <w:left w:val="single" w:sz="6" w:space="0" w:color="000000"/>
              <w:bottom w:val="single" w:sz="6" w:space="0" w:color="000000"/>
              <w:right w:val="single" w:sz="6" w:space="0" w:color="000000"/>
            </w:tcBorders>
            <w:vAlign w:val="center"/>
          </w:tcPr>
          <w:p w:rsidR="00430D48" w:rsidRDefault="00430D48" w:rsidP="004D7593">
            <w:pPr>
              <w:widowControl w:val="0"/>
              <w:autoSpaceDE w:val="0"/>
              <w:autoSpaceDN w:val="0"/>
              <w:adjustRightInd w:val="0"/>
              <w:spacing w:after="0" w:line="240" w:lineRule="auto"/>
              <w:ind w:left="45" w:right="45"/>
              <w:jc w:val="center"/>
              <w:rPr>
                <w:rFonts w:ascii="Arial" w:hAnsi="Arial" w:cs="Arial"/>
                <w:lang w:val="en-US"/>
              </w:rPr>
            </w:pPr>
            <w:r>
              <w:rPr>
                <w:rFonts w:ascii="Arial" w:hAnsi="Arial" w:cs="Arial"/>
                <w:lang w:val="en-US"/>
              </w:rPr>
              <w:lastRenderedPageBreak/>
              <w:t> </w:t>
            </w:r>
          </w:p>
        </w:tc>
      </w:tr>
    </w:tbl>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4</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(c)     light is reflected off the coin (and travels through the water)</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correct ray on diagram</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as the light leaves the water its speed increases</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correct ray on diagram</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(this causes) the light to refract in the direction of the eye</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(d)     in longitudinal waves oscillations are parallel to the direction of energy transfer</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in transverse waves the oscillations are perpendicular to the direction of energy transfer</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[10]</w:t>
      </w:r>
    </w:p>
    <w:p w:rsidR="00430D48" w:rsidRPr="004D7593" w:rsidRDefault="004D7593" w:rsidP="004D7593">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Q7.</w:t>
      </w:r>
      <w:r w:rsidR="00430D48">
        <w:rPr>
          <w:rFonts w:ascii="Arial" w:hAnsi="Arial" w:cs="Arial"/>
          <w:lang w:val="en-US"/>
        </w:rPr>
        <w:t>(a)     at least two wave fronts drawn to the right of the glass block, parallel to the other wave fronts and with equal spacing compared with the wave fronts to the left of the glass block</w:t>
      </w:r>
    </w:p>
    <w:p w:rsidR="00430D48" w:rsidRDefault="000F2806"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noProof/>
          <w:lang w:val="en-US"/>
        </w:rPr>
        <w:drawing>
          <wp:inline distT="0" distB="0" distL="0" distR="0">
            <wp:extent cx="1905000" cy="93345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05000" cy="933450"/>
                    </a:xfrm>
                    <a:prstGeom prst="rect">
                      <a:avLst/>
                    </a:prstGeom>
                    <a:noFill/>
                    <a:ln>
                      <a:noFill/>
                    </a:ln>
                  </pic:spPr>
                </pic:pic>
              </a:graphicData>
            </a:graphic>
          </wp:inline>
        </w:drawing>
      </w:r>
      <w:r w:rsidR="00430D48">
        <w:rPr>
          <w:rFonts w:ascii="Arial" w:hAnsi="Arial" w:cs="Arial"/>
          <w:lang w:val="en-US"/>
        </w:rPr>
        <w:t> </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(b)     ray of light refracts towards the normal where it is incident on the glass block</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ray of light does not refract when it exits the glass block</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a normal is drawn on where the ray is incident on the glass block</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the angle of refraction is labelled</w:t>
      </w:r>
    </w:p>
    <w:p w:rsidR="00430D48" w:rsidRDefault="000F2806"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noProof/>
          <w:lang w:val="en-US"/>
        </w:rPr>
        <w:drawing>
          <wp:inline distT="0" distB="0" distL="0" distR="0">
            <wp:extent cx="2028825" cy="139065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28825" cy="1390650"/>
                    </a:xfrm>
                    <a:prstGeom prst="rect">
                      <a:avLst/>
                    </a:prstGeom>
                    <a:noFill/>
                    <a:ln>
                      <a:noFill/>
                    </a:ln>
                  </pic:spPr>
                </pic:pic>
              </a:graphicData>
            </a:graphic>
          </wp:inline>
        </w:drawing>
      </w:r>
      <w:r w:rsidR="00430D48">
        <w:rPr>
          <w:rFonts w:ascii="Arial" w:hAnsi="Arial" w:cs="Arial"/>
          <w:lang w:val="en-US"/>
        </w:rPr>
        <w:t> </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lines should be drawn with a ruler</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(c)     light travels more slowly (in the glass block than in the air)</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so it changes direction</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so it bends towards the normal</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(d)     the angle of incidence</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the type of glass used</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the glass block</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lastRenderedPageBreak/>
        <w:t xml:space="preserve">(e)     the </w:t>
      </w:r>
      <w:r>
        <w:rPr>
          <w:rFonts w:ascii="Arial" w:hAnsi="Arial" w:cs="Arial"/>
          <w:u w:val="single"/>
          <w:lang w:val="en-US"/>
        </w:rPr>
        <w:t>resolution</w:t>
      </w:r>
      <w:r>
        <w:rPr>
          <w:rFonts w:ascii="Arial" w:hAnsi="Arial" w:cs="Arial"/>
          <w:lang w:val="en-US"/>
        </w:rPr>
        <w:t xml:space="preserve"> of a normal protractor is too big</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so it could not measure the difference between results</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so it could not read angles to 2 decimal places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(f)      a longer wavelength gives a greater angle of refraction</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(g)     absorbed / reflected</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[13]</w:t>
      </w:r>
    </w:p>
    <w:p w:rsidR="00430D48" w:rsidRPr="004D7593" w:rsidRDefault="004D7593" w:rsidP="004D7593">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Q8.</w:t>
      </w:r>
      <w:r w:rsidR="00430D48">
        <w:rPr>
          <w:rFonts w:ascii="Arial" w:hAnsi="Arial" w:cs="Arial"/>
          <w:lang w:val="en-US"/>
        </w:rPr>
        <w:t>(a)     (i)      440 (sound) waves produced in one second</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vibrations / oscillations for waves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(ii)     0.773 (metres)</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w:t>
      </w:r>
      <w:r>
        <w:rPr>
          <w:rFonts w:ascii="Arial" w:hAnsi="Arial" w:cs="Arial"/>
          <w:b/>
          <w:bCs/>
          <w:i/>
          <w:iCs/>
          <w:lang w:val="en-US"/>
        </w:rPr>
        <w:t>2</w:t>
      </w:r>
      <w:r>
        <w:rPr>
          <w:rFonts w:ascii="Arial" w:hAnsi="Arial" w:cs="Arial"/>
          <w:i/>
          <w:iCs/>
          <w:lang w:val="en-US"/>
        </w:rPr>
        <w:t xml:space="preserve"> marks for an answer that rounds to 0.773</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w:t>
      </w:r>
      <w:r>
        <w:rPr>
          <w:rFonts w:ascii="Arial" w:hAnsi="Arial" w:cs="Arial"/>
          <w:b/>
          <w:bCs/>
          <w:i/>
          <w:iCs/>
          <w:lang w:val="en-US"/>
        </w:rPr>
        <w:t>2</w:t>
      </w:r>
      <w:r>
        <w:rPr>
          <w:rFonts w:ascii="Arial" w:hAnsi="Arial" w:cs="Arial"/>
          <w:i/>
          <w:iCs/>
          <w:lang w:val="en-US"/>
        </w:rPr>
        <w:t xml:space="preserve"> marks for an answer of  </w:t>
      </w:r>
      <w:r w:rsidR="000F2806">
        <w:rPr>
          <w:rFonts w:ascii="Arial" w:hAnsi="Arial" w:cs="Arial"/>
          <w:i/>
          <w:iCs/>
          <w:noProof/>
          <w:lang w:val="en-US"/>
        </w:rPr>
        <w:drawing>
          <wp:inline distT="0" distB="0" distL="0" distR="0">
            <wp:extent cx="409575" cy="1905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09575" cy="190500"/>
                    </a:xfrm>
                    <a:prstGeom prst="rect">
                      <a:avLst/>
                    </a:prstGeom>
                    <a:noFill/>
                    <a:ln>
                      <a:noFill/>
                    </a:ln>
                  </pic:spPr>
                </pic:pic>
              </a:graphicData>
            </a:graphic>
          </wp:inline>
        </w:drawing>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w:t>
      </w:r>
      <w:r>
        <w:rPr>
          <w:rFonts w:ascii="Arial" w:hAnsi="Arial" w:cs="Arial"/>
          <w:b/>
          <w:bCs/>
          <w:i/>
          <w:iCs/>
          <w:lang w:val="en-US"/>
        </w:rPr>
        <w:t>2</w:t>
      </w:r>
      <w:r>
        <w:rPr>
          <w:rFonts w:ascii="Arial" w:hAnsi="Arial" w:cs="Arial"/>
          <w:i/>
          <w:iCs/>
          <w:lang w:val="en-US"/>
        </w:rPr>
        <w:t xml:space="preserve"> marks for an answer of 0.772</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w:t>
      </w:r>
      <w:r>
        <w:rPr>
          <w:rFonts w:ascii="Arial" w:hAnsi="Arial" w:cs="Arial"/>
          <w:b/>
          <w:bCs/>
          <w:i/>
          <w:iCs/>
          <w:lang w:val="en-US"/>
        </w:rPr>
        <w:t>1</w:t>
      </w:r>
      <w:r>
        <w:rPr>
          <w:rFonts w:ascii="Arial" w:hAnsi="Arial" w:cs="Arial"/>
          <w:i/>
          <w:iCs/>
          <w:lang w:val="en-US"/>
        </w:rPr>
        <w:t xml:space="preserve"> mark for correct substitution ie 340 = 440 × λ</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3</w:t>
      </w:r>
    </w:p>
    <w:p w:rsidR="00430D48" w:rsidRDefault="00430D48" w:rsidP="004D7593">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(b)     (sound is) louder</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do </w:t>
      </w:r>
      <w:r>
        <w:rPr>
          <w:rFonts w:ascii="Arial" w:hAnsi="Arial" w:cs="Arial"/>
          <w:b/>
          <w:bCs/>
          <w:i/>
          <w:iCs/>
          <w:lang w:val="en-US"/>
        </w:rPr>
        <w:t>not</w:t>
      </w:r>
      <w:r>
        <w:rPr>
          <w:rFonts w:ascii="Arial" w:hAnsi="Arial" w:cs="Arial"/>
          <w:i/>
          <w:iCs/>
          <w:lang w:val="en-US"/>
        </w:rPr>
        <w:t xml:space="preserve"> accept the converse</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1134"/>
        <w:rPr>
          <w:rFonts w:ascii="Arial" w:hAnsi="Arial" w:cs="Arial"/>
          <w:lang w:val="en-US"/>
        </w:rPr>
      </w:pPr>
      <w:r>
        <w:rPr>
          <w:rFonts w:ascii="Arial" w:hAnsi="Arial" w:cs="Arial"/>
          <w:lang w:val="en-US"/>
        </w:rPr>
        <w:t>as amplitude is larger</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waves are taller is insufficient</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1134"/>
        <w:rPr>
          <w:rFonts w:ascii="Arial" w:hAnsi="Arial" w:cs="Arial"/>
          <w:lang w:val="en-US"/>
        </w:rPr>
      </w:pPr>
      <w:r>
        <w:rPr>
          <w:rFonts w:ascii="Arial" w:hAnsi="Arial" w:cs="Arial"/>
          <w:lang w:val="en-US"/>
        </w:rPr>
        <w:t>higher pitch / frequency</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1134"/>
        <w:rPr>
          <w:rFonts w:ascii="Arial" w:hAnsi="Arial" w:cs="Arial"/>
          <w:lang w:val="en-US"/>
        </w:rPr>
      </w:pPr>
      <w:r>
        <w:rPr>
          <w:rFonts w:ascii="Arial" w:hAnsi="Arial" w:cs="Arial"/>
          <w:lang w:val="en-US"/>
        </w:rPr>
        <w:t>as more waves are seen</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reference to wavelengths alone is insufficient</w:t>
      </w:r>
    </w:p>
    <w:p w:rsidR="00430D48"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waves are closer together is insufficient</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[8]</w:t>
      </w:r>
    </w:p>
    <w:p w:rsidR="00430D48" w:rsidRPr="004D7593" w:rsidRDefault="004D7593" w:rsidP="004D7593">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Q9.</w:t>
      </w:r>
      <w:r w:rsidR="00430D48">
        <w:rPr>
          <w:rFonts w:ascii="Arial" w:hAnsi="Arial" w:cs="Arial"/>
          <w:lang w:val="en-US"/>
        </w:rPr>
        <w:t>(a)     thumb, index finger and third finger are held mutually at right angles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index finger shows the direction of the magnetic field from North to South, third finger</w:t>
      </w:r>
      <w:r>
        <w:rPr>
          <w:rFonts w:ascii="Arial" w:hAnsi="Arial" w:cs="Arial"/>
          <w:lang w:val="en-US"/>
        </w:rPr>
        <w:br/>
        <w:t>shows the direction of the current from positive to negative terminal</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the thumb then shows the direction of the force acting on the copper rod</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so the copper rod will move upwards</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(b)     any </w:t>
      </w:r>
      <w:r>
        <w:rPr>
          <w:rFonts w:ascii="Arial" w:hAnsi="Arial" w:cs="Arial"/>
          <w:b/>
          <w:bCs/>
          <w:lang w:val="en-US"/>
        </w:rPr>
        <w:t>one</w:t>
      </w:r>
      <w:r>
        <w:rPr>
          <w:rFonts w:ascii="Arial" w:hAnsi="Arial" w:cs="Arial"/>
          <w:lang w:val="en-US"/>
        </w:rPr>
        <w:t xml:space="preserve"> from:</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use a stronger magnet</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increase the magnetic flux density</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increase the length of the copper rod in the magnetic field</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coil the copper rod</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hanging="567"/>
        <w:rPr>
          <w:rFonts w:ascii="Arial" w:hAnsi="Arial" w:cs="Arial"/>
          <w:sz w:val="20"/>
          <w:szCs w:val="20"/>
          <w:vertAlign w:val="superscript"/>
          <w:lang w:val="en-US"/>
        </w:rPr>
      </w:pPr>
      <w:r>
        <w:rPr>
          <w:rFonts w:ascii="Arial" w:hAnsi="Arial" w:cs="Arial"/>
          <w:lang w:val="en-US"/>
        </w:rPr>
        <w:t>(c)     W = 9.8 × 4×10</w:t>
      </w:r>
      <w:r>
        <w:rPr>
          <w:rFonts w:ascii="Arial" w:hAnsi="Arial" w:cs="Arial"/>
          <w:sz w:val="20"/>
          <w:szCs w:val="20"/>
          <w:vertAlign w:val="superscript"/>
          <w:lang w:val="en-US"/>
        </w:rPr>
        <w:t>–4</w:t>
      </w:r>
      <w:r>
        <w:rPr>
          <w:rFonts w:ascii="Arial" w:hAnsi="Arial" w:cs="Arial"/>
          <w:lang w:val="en-US"/>
        </w:rPr>
        <w:t xml:space="preserve"> = 3.92 × 10</w:t>
      </w:r>
      <w:r>
        <w:rPr>
          <w:rFonts w:ascii="Arial" w:hAnsi="Arial" w:cs="Arial"/>
          <w:sz w:val="20"/>
          <w:szCs w:val="20"/>
          <w:vertAlign w:val="superscript"/>
          <w:lang w:val="en-US"/>
        </w:rPr>
        <w:t>–3</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conversion of the length 7cm to 0.07m</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3.92 × 10</w:t>
      </w:r>
      <w:r>
        <w:rPr>
          <w:rFonts w:ascii="Arial" w:hAnsi="Arial" w:cs="Arial"/>
          <w:sz w:val="20"/>
          <w:szCs w:val="20"/>
          <w:vertAlign w:val="superscript"/>
          <w:lang w:val="en-US"/>
        </w:rPr>
        <w:t>–3</w:t>
      </w:r>
      <w:r>
        <w:rPr>
          <w:rFonts w:ascii="Arial" w:hAnsi="Arial" w:cs="Arial"/>
          <w:lang w:val="en-US"/>
        </w:rPr>
        <w:t xml:space="preserve"> = B × 1.12 × 0.07</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B = 3.92 × 10</w:t>
      </w:r>
      <w:r>
        <w:rPr>
          <w:rFonts w:ascii="Arial" w:hAnsi="Arial" w:cs="Arial"/>
          <w:sz w:val="20"/>
          <w:szCs w:val="20"/>
          <w:vertAlign w:val="superscript"/>
          <w:lang w:val="en-US"/>
        </w:rPr>
        <w:t>–3</w:t>
      </w:r>
      <w:r>
        <w:rPr>
          <w:rFonts w:ascii="Arial" w:hAnsi="Arial" w:cs="Arial"/>
          <w:lang w:val="en-US"/>
        </w:rPr>
        <w:t xml:space="preserve"> / 0.0784</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Default="00430D48" w:rsidP="004D7593">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B = 0.05 (T)</w:t>
      </w:r>
    </w:p>
    <w:p w:rsidR="00430D48" w:rsidRDefault="00430D48" w:rsidP="004D7593">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430D48" w:rsidRPr="004D7593" w:rsidRDefault="00430D48" w:rsidP="004D7593">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0.05 (T) without working shown for the </w:t>
      </w:r>
      <w:r>
        <w:rPr>
          <w:rFonts w:ascii="Arial" w:hAnsi="Arial" w:cs="Arial"/>
          <w:b/>
          <w:bCs/>
          <w:i/>
          <w:iCs/>
          <w:lang w:val="en-US"/>
        </w:rPr>
        <w:t>5</w:t>
      </w:r>
      <w:r>
        <w:rPr>
          <w:rFonts w:ascii="Arial" w:hAnsi="Arial" w:cs="Arial"/>
          <w:i/>
          <w:iCs/>
          <w:lang w:val="en-US"/>
        </w:rPr>
        <w:t xml:space="preserve"> calculation marks</w:t>
      </w:r>
      <w:r w:rsidR="004D7593">
        <w:rPr>
          <w:rFonts w:ascii="Arial" w:hAnsi="Arial" w:cs="Arial"/>
          <w:i/>
          <w:iCs/>
          <w:lang w:val="en-US"/>
        </w:rPr>
        <w:tab/>
      </w:r>
      <w:r w:rsidR="004D7593">
        <w:rPr>
          <w:rFonts w:ascii="Arial" w:hAnsi="Arial" w:cs="Arial"/>
          <w:i/>
          <w:iCs/>
          <w:lang w:val="en-US"/>
        </w:rPr>
        <w:tab/>
      </w:r>
      <w:r w:rsidR="004D7593">
        <w:rPr>
          <w:rFonts w:ascii="Arial" w:hAnsi="Arial" w:cs="Arial"/>
          <w:i/>
          <w:iCs/>
          <w:lang w:val="en-US"/>
        </w:rPr>
        <w:tab/>
      </w:r>
      <w:r w:rsidR="004D7593">
        <w:rPr>
          <w:rFonts w:ascii="Arial" w:hAnsi="Arial" w:cs="Arial"/>
          <w:i/>
          <w:iCs/>
          <w:lang w:val="en-US"/>
        </w:rPr>
        <w:tab/>
      </w:r>
      <w:r w:rsidR="004D7593">
        <w:rPr>
          <w:rFonts w:ascii="Arial" w:hAnsi="Arial" w:cs="Arial"/>
          <w:i/>
          <w:iCs/>
          <w:lang w:val="en-US"/>
        </w:rPr>
        <w:tab/>
      </w:r>
      <w:r w:rsidR="004D7593">
        <w:rPr>
          <w:rFonts w:ascii="Arial" w:hAnsi="Arial" w:cs="Arial"/>
          <w:i/>
          <w:iCs/>
          <w:lang w:val="en-US"/>
        </w:rPr>
        <w:tab/>
      </w:r>
      <w:r w:rsidR="004D7593">
        <w:rPr>
          <w:rFonts w:ascii="Arial" w:hAnsi="Arial" w:cs="Arial"/>
          <w:i/>
          <w:iCs/>
          <w:lang w:val="en-US"/>
        </w:rPr>
        <w:tab/>
      </w:r>
      <w:r>
        <w:rPr>
          <w:rFonts w:ascii="Arial" w:hAnsi="Arial" w:cs="Arial"/>
          <w:b/>
          <w:bCs/>
          <w:sz w:val="20"/>
          <w:szCs w:val="20"/>
          <w:lang w:val="en-US"/>
        </w:rPr>
        <w:t>[10]</w:t>
      </w:r>
    </w:p>
    <w:sectPr w:rsidR="00430D48" w:rsidRPr="004D7593">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2F96" w:rsidRDefault="00902F96">
      <w:pPr>
        <w:spacing w:after="0" w:line="240" w:lineRule="auto"/>
      </w:pPr>
      <w:r>
        <w:separator/>
      </w:r>
    </w:p>
  </w:endnote>
  <w:endnote w:type="continuationSeparator" w:id="0">
    <w:p w:rsidR="00902F96" w:rsidRDefault="00902F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0D48" w:rsidRDefault="00430D48">
    <w:pPr>
      <w:framePr w:wrap="auto" w:vAnchor="page" w:hAnchor="page" w:x="5212" w:y="15890"/>
      <w:widowControl w:val="0"/>
      <w:autoSpaceDE w:val="0"/>
      <w:autoSpaceDN w:val="0"/>
      <w:adjustRightInd w:val="0"/>
      <w:spacing w:after="0" w:line="240" w:lineRule="auto"/>
      <w:rPr>
        <w:rFonts w:ascii="Arial" w:hAnsi="Arial" w:cs="Arial"/>
        <w:lang w:val="en-US"/>
      </w:rPr>
    </w:pPr>
    <w:r>
      <w:rPr>
        <w:rFonts w:ascii="Arial" w:hAnsi="Arial" w:cs="Arial"/>
        <w:lang w:val="en-US"/>
      </w:rPr>
      <w:t xml:space="preserve">Page </w:t>
    </w:r>
    <w:r>
      <w:rPr>
        <w:rFonts w:ascii="Arial" w:hAnsi="Arial" w:cs="Arial"/>
        <w:lang w:val="en-US"/>
      </w:rPr>
      <w:fldChar w:fldCharType="begin"/>
    </w:r>
    <w:r>
      <w:rPr>
        <w:rFonts w:ascii="Arial" w:hAnsi="Arial" w:cs="Arial"/>
        <w:lang w:val="en-US"/>
      </w:rPr>
      <w:instrText>PAGE</w:instrText>
    </w:r>
    <w:r>
      <w:rPr>
        <w:rFonts w:ascii="Arial" w:hAnsi="Arial" w:cs="Arial"/>
        <w:lang w:val="en-US"/>
      </w:rPr>
      <w:fldChar w:fldCharType="separate"/>
    </w:r>
    <w:r w:rsidR="004D7593">
      <w:rPr>
        <w:rFonts w:ascii="Arial" w:hAnsi="Arial" w:cs="Arial"/>
        <w:noProof/>
        <w:lang w:val="en-US"/>
      </w:rPr>
      <w:t>22</w:t>
    </w:r>
    <w:r>
      <w:rPr>
        <w:rFonts w:ascii="Arial" w:hAnsi="Arial" w:cs="Arial"/>
        <w:lang w:val="en-US"/>
      </w:rPr>
      <w:fldChar w:fldCharType="end"/>
    </w:r>
    <w:r>
      <w:rPr>
        <w:rFonts w:ascii="Arial" w:hAnsi="Arial" w:cs="Arial"/>
        <w:lang w:val="en-US"/>
      </w:rPr>
      <w:t xml:space="preserve"> of </w:t>
    </w:r>
    <w:r>
      <w:rPr>
        <w:rFonts w:ascii="Arial" w:hAnsi="Arial" w:cs="Arial"/>
        <w:lang w:val="en-US"/>
      </w:rPr>
      <w:fldChar w:fldCharType="begin"/>
    </w:r>
    <w:r>
      <w:rPr>
        <w:rFonts w:ascii="Arial" w:hAnsi="Arial" w:cs="Arial"/>
        <w:lang w:val="en-US"/>
      </w:rPr>
      <w:instrText>NUMPAGES</w:instrText>
    </w:r>
    <w:r>
      <w:rPr>
        <w:rFonts w:ascii="Arial" w:hAnsi="Arial" w:cs="Arial"/>
        <w:lang w:val="en-US"/>
      </w:rPr>
      <w:fldChar w:fldCharType="separate"/>
    </w:r>
    <w:r w:rsidR="004D7593">
      <w:rPr>
        <w:rFonts w:ascii="Arial" w:hAnsi="Arial" w:cs="Arial"/>
        <w:noProof/>
        <w:lang w:val="en-US"/>
      </w:rPr>
      <w:t>22</w:t>
    </w:r>
    <w:r>
      <w:rPr>
        <w:rFonts w:ascii="Arial" w:hAnsi="Arial" w:cs="Arial"/>
        <w:lang w:val="en-US"/>
      </w:rPr>
      <w:fldChar w:fldCharType="end"/>
    </w:r>
  </w:p>
  <w:p w:rsidR="00430D48" w:rsidRDefault="00430D48">
    <w:pPr>
      <w:widowControl w:val="0"/>
      <w:autoSpaceDE w:val="0"/>
      <w:autoSpaceDN w:val="0"/>
      <w:adjustRightInd w:val="0"/>
      <w:spacing w:before="567" w:after="0" w:line="20" w:lineRule="exact"/>
      <w:rPr>
        <w:rFonts w:ascii="Times New Roman" w:hAnsi="Times New Roman"/>
        <w:sz w:val="24"/>
        <w:szCs w:val="2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2F96" w:rsidRDefault="00902F96">
      <w:pPr>
        <w:spacing w:after="0" w:line="240" w:lineRule="auto"/>
      </w:pPr>
      <w:r>
        <w:separator/>
      </w:r>
    </w:p>
  </w:footnote>
  <w:footnote w:type="continuationSeparator" w:id="0">
    <w:p w:rsidR="00902F96" w:rsidRDefault="00902F9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BF0"/>
    <w:rsid w:val="000F2806"/>
    <w:rsid w:val="00430D48"/>
    <w:rsid w:val="004A1BF0"/>
    <w:rsid w:val="004D7593"/>
    <w:rsid w:val="00902F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070A8AA-3CDD-4383-88E4-CEAFBD8BD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lang w:val="en-US"/>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lang w:val="en-US"/>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lang w:val="en-US"/>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lang w:val="en-US"/>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lang w:val="en-US"/>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character" w:customStyle="1" w:styleId="Heading5Char">
    <w:name w:val="Heading 5 Char"/>
    <w:basedOn w:val="DefaultParagraphFont"/>
    <w:link w:val="Heading5"/>
    <w:uiPriority w:val="9"/>
    <w:semiHidden/>
    <w:locked/>
    <w:rPr>
      <w:rFonts w:cs="Times New Roman"/>
      <w:b/>
      <w:bCs/>
      <w:i/>
      <w:iCs/>
      <w:sz w:val="26"/>
      <w:szCs w:val="26"/>
    </w:rPr>
  </w:style>
  <w:style w:type="character" w:customStyle="1" w:styleId="Heading6Char">
    <w:name w:val="Heading 6 Char"/>
    <w:basedOn w:val="DefaultParagraphFont"/>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0.jpeg"/><Relationship Id="rId3" Type="http://schemas.openxmlformats.org/officeDocument/2006/relationships/webSettings" Target="webSettings.xml"/><Relationship Id="rId21" Type="http://schemas.openxmlformats.org/officeDocument/2006/relationships/image" Target="media/image16.png"/><Relationship Id="rId34"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19.jpeg"/><Relationship Id="rId33" Type="http://schemas.openxmlformats.org/officeDocument/2006/relationships/image" Target="media/image27.pn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png"/><Relationship Id="rId29" Type="http://schemas.openxmlformats.org/officeDocument/2006/relationships/image" Target="media/image23.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footer" Target="footer1.xml"/><Relationship Id="rId32" Type="http://schemas.openxmlformats.org/officeDocument/2006/relationships/image" Target="media/image26.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2.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4109</Words>
  <Characters>23425</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Created by the \'abHTML to RTF .Net\'bb 5.8.2.9</dc:description>
  <cp:lastModifiedBy>User</cp:lastModifiedBy>
  <cp:revision>2</cp:revision>
  <dcterms:created xsi:type="dcterms:W3CDTF">2019-03-25T21:36:00Z</dcterms:created>
  <dcterms:modified xsi:type="dcterms:W3CDTF">2019-03-25T21:36:00Z</dcterms:modified>
</cp:coreProperties>
</file>